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E509" w14:textId="77777777" w:rsidR="00755E2D" w:rsidRPr="00322082" w:rsidRDefault="00755E2D" w:rsidP="00755E2D">
      <w:pPr>
        <w:pStyle w:val="NoSpacing"/>
        <w:jc w:val="center"/>
        <w:rPr>
          <w:rFonts w:asciiTheme="majorHAnsi" w:hAnsiTheme="majorHAnsi" w:cstheme="majorHAnsi"/>
          <w:sz w:val="24"/>
          <w:szCs w:val="24"/>
        </w:rPr>
      </w:pPr>
      <w:r w:rsidRPr="00322082">
        <w:rPr>
          <w:rFonts w:asciiTheme="majorHAnsi" w:hAnsiTheme="majorHAnsi" w:cstheme="majorHAnsi"/>
          <w:sz w:val="24"/>
          <w:szCs w:val="24"/>
        </w:rPr>
        <w:t>PACE, Inc. is</w:t>
      </w:r>
      <w:r w:rsidRPr="00322082">
        <w:rPr>
          <w:rFonts w:asciiTheme="majorHAnsi" w:hAnsiTheme="majorHAnsi" w:cstheme="majorHAnsi"/>
          <w:spacing w:val="-6"/>
          <w:sz w:val="24"/>
          <w:szCs w:val="24"/>
        </w:rPr>
        <w:t xml:space="preserve"> </w:t>
      </w:r>
      <w:r w:rsidRPr="00322082">
        <w:rPr>
          <w:rFonts w:asciiTheme="majorHAnsi" w:hAnsiTheme="majorHAnsi" w:cstheme="majorHAnsi"/>
          <w:sz w:val="24"/>
          <w:szCs w:val="24"/>
        </w:rPr>
        <w:t>looking</w:t>
      </w:r>
      <w:r w:rsidRPr="00322082">
        <w:rPr>
          <w:rFonts w:asciiTheme="majorHAnsi" w:hAnsiTheme="majorHAnsi" w:cstheme="majorHAnsi"/>
          <w:spacing w:val="-8"/>
          <w:sz w:val="24"/>
          <w:szCs w:val="24"/>
        </w:rPr>
        <w:t xml:space="preserve"> </w:t>
      </w:r>
      <w:r w:rsidRPr="00322082">
        <w:rPr>
          <w:rFonts w:asciiTheme="majorHAnsi" w:hAnsiTheme="majorHAnsi" w:cstheme="majorHAnsi"/>
          <w:sz w:val="24"/>
          <w:szCs w:val="24"/>
        </w:rPr>
        <w:t>for</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a</w:t>
      </w:r>
      <w:r w:rsidRPr="00322082">
        <w:rPr>
          <w:rFonts w:asciiTheme="majorHAnsi" w:hAnsiTheme="majorHAnsi" w:cstheme="majorHAnsi"/>
          <w:spacing w:val="-8"/>
          <w:sz w:val="24"/>
          <w:szCs w:val="24"/>
        </w:rPr>
        <w:t xml:space="preserve"> </w:t>
      </w:r>
      <w:r w:rsidRPr="00322082">
        <w:rPr>
          <w:rFonts w:asciiTheme="majorHAnsi" w:hAnsiTheme="majorHAnsi" w:cstheme="majorHAnsi"/>
          <w:sz w:val="24"/>
          <w:szCs w:val="24"/>
        </w:rPr>
        <w:t>passionate,</w:t>
      </w:r>
      <w:r w:rsidRPr="00322082">
        <w:rPr>
          <w:rFonts w:asciiTheme="majorHAnsi" w:hAnsiTheme="majorHAnsi" w:cstheme="majorHAnsi"/>
          <w:spacing w:val="-9"/>
          <w:sz w:val="24"/>
          <w:szCs w:val="24"/>
        </w:rPr>
        <w:t xml:space="preserve"> </w:t>
      </w:r>
      <w:r w:rsidRPr="00322082">
        <w:rPr>
          <w:rFonts w:asciiTheme="majorHAnsi" w:hAnsiTheme="majorHAnsi" w:cstheme="majorHAnsi"/>
          <w:sz w:val="24"/>
          <w:szCs w:val="24"/>
        </w:rPr>
        <w:t>purpose-driven,</w:t>
      </w:r>
      <w:r w:rsidRPr="00322082">
        <w:rPr>
          <w:rFonts w:asciiTheme="majorHAnsi" w:hAnsiTheme="majorHAnsi" w:cstheme="majorHAnsi"/>
          <w:spacing w:val="-9"/>
          <w:sz w:val="24"/>
          <w:szCs w:val="24"/>
        </w:rPr>
        <w:t xml:space="preserve"> </w:t>
      </w:r>
      <w:r w:rsidRPr="00322082">
        <w:rPr>
          <w:rFonts w:asciiTheme="majorHAnsi" w:hAnsiTheme="majorHAnsi" w:cstheme="majorHAnsi"/>
          <w:sz w:val="24"/>
          <w:szCs w:val="24"/>
        </w:rPr>
        <w:t>enthusiastic,</w:t>
      </w:r>
      <w:r w:rsidRPr="00322082">
        <w:rPr>
          <w:rFonts w:asciiTheme="majorHAnsi" w:hAnsiTheme="majorHAnsi" w:cstheme="majorHAnsi"/>
          <w:spacing w:val="-9"/>
          <w:sz w:val="24"/>
          <w:szCs w:val="24"/>
        </w:rPr>
        <w:t xml:space="preserve"> </w:t>
      </w:r>
      <w:r w:rsidRPr="00322082">
        <w:rPr>
          <w:rFonts w:asciiTheme="majorHAnsi" w:hAnsiTheme="majorHAnsi" w:cstheme="majorHAnsi"/>
          <w:sz w:val="24"/>
          <w:szCs w:val="24"/>
        </w:rPr>
        <w:t xml:space="preserve">action-oriented individual who is well-organized. Candidates must be adaptable, creative, critical thinkers who take initiative and are collaborative. </w:t>
      </w:r>
    </w:p>
    <w:p w14:paraId="57FD77BD" w14:textId="77777777" w:rsidR="00755E2D" w:rsidRPr="00322082" w:rsidRDefault="00755E2D" w:rsidP="00755E2D">
      <w:pPr>
        <w:pStyle w:val="NoSpacing"/>
        <w:jc w:val="center"/>
        <w:rPr>
          <w:rFonts w:asciiTheme="majorHAnsi" w:hAnsiTheme="majorHAnsi" w:cstheme="majorHAnsi"/>
          <w:spacing w:val="-5"/>
          <w:sz w:val="24"/>
          <w:szCs w:val="24"/>
        </w:rPr>
      </w:pPr>
      <w:r w:rsidRPr="00322082">
        <w:rPr>
          <w:rFonts w:asciiTheme="majorHAnsi" w:hAnsiTheme="majorHAnsi" w:cstheme="majorHAnsi"/>
          <w:sz w:val="24"/>
          <w:szCs w:val="24"/>
        </w:rPr>
        <w:t>Candidates must align with</w:t>
      </w:r>
      <w:r w:rsidRPr="00322082">
        <w:rPr>
          <w:rFonts w:asciiTheme="majorHAnsi" w:hAnsiTheme="majorHAnsi" w:cstheme="majorHAnsi"/>
          <w:spacing w:val="-8"/>
          <w:sz w:val="24"/>
          <w:szCs w:val="24"/>
        </w:rPr>
        <w:t xml:space="preserve"> </w:t>
      </w:r>
      <w:r w:rsidRPr="00322082">
        <w:rPr>
          <w:rFonts w:asciiTheme="majorHAnsi" w:hAnsiTheme="majorHAnsi" w:cstheme="majorHAnsi"/>
          <w:sz w:val="24"/>
          <w:szCs w:val="24"/>
        </w:rPr>
        <w:t>the</w:t>
      </w:r>
      <w:r w:rsidRPr="00322082">
        <w:rPr>
          <w:rFonts w:asciiTheme="majorHAnsi" w:hAnsiTheme="majorHAnsi" w:cstheme="majorHAnsi"/>
          <w:spacing w:val="-6"/>
          <w:sz w:val="24"/>
          <w:szCs w:val="24"/>
        </w:rPr>
        <w:t xml:space="preserve"> </w:t>
      </w:r>
      <w:r w:rsidRPr="00322082">
        <w:rPr>
          <w:rFonts w:asciiTheme="majorHAnsi" w:hAnsiTheme="majorHAnsi" w:cstheme="majorHAnsi"/>
          <w:sz w:val="24"/>
          <w:szCs w:val="24"/>
        </w:rPr>
        <w:t>values</w:t>
      </w:r>
      <w:r w:rsidRPr="00322082">
        <w:rPr>
          <w:rFonts w:asciiTheme="majorHAnsi" w:hAnsiTheme="majorHAnsi" w:cstheme="majorHAnsi"/>
          <w:spacing w:val="-5"/>
          <w:sz w:val="24"/>
          <w:szCs w:val="24"/>
        </w:rPr>
        <w:t xml:space="preserve"> </w:t>
      </w:r>
      <w:r w:rsidRPr="00322082">
        <w:rPr>
          <w:rFonts w:asciiTheme="majorHAnsi" w:hAnsiTheme="majorHAnsi" w:cstheme="majorHAnsi"/>
          <w:sz w:val="24"/>
          <w:szCs w:val="24"/>
        </w:rPr>
        <w:t>and</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vision</w:t>
      </w:r>
      <w:r w:rsidRPr="00322082">
        <w:rPr>
          <w:rFonts w:asciiTheme="majorHAnsi" w:hAnsiTheme="majorHAnsi" w:cstheme="majorHAnsi"/>
          <w:spacing w:val="-5"/>
          <w:sz w:val="24"/>
          <w:szCs w:val="24"/>
        </w:rPr>
        <w:t xml:space="preserve"> </w:t>
      </w:r>
      <w:r w:rsidRPr="00322082">
        <w:rPr>
          <w:rFonts w:asciiTheme="majorHAnsi" w:hAnsiTheme="majorHAnsi" w:cstheme="majorHAnsi"/>
          <w:sz w:val="24"/>
          <w:szCs w:val="24"/>
        </w:rPr>
        <w:t>of</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the</w:t>
      </w:r>
      <w:r w:rsidRPr="00322082">
        <w:rPr>
          <w:rFonts w:asciiTheme="majorHAnsi" w:hAnsiTheme="majorHAnsi" w:cstheme="majorHAnsi"/>
          <w:spacing w:val="-6"/>
          <w:sz w:val="24"/>
          <w:szCs w:val="24"/>
        </w:rPr>
        <w:t xml:space="preserve"> </w:t>
      </w:r>
      <w:r w:rsidRPr="00322082">
        <w:rPr>
          <w:rFonts w:asciiTheme="majorHAnsi" w:hAnsiTheme="majorHAnsi" w:cstheme="majorHAnsi"/>
          <w:sz w:val="24"/>
          <w:szCs w:val="24"/>
        </w:rPr>
        <w:t>organization,</w:t>
      </w:r>
      <w:r w:rsidRPr="00322082">
        <w:rPr>
          <w:rFonts w:asciiTheme="majorHAnsi" w:hAnsiTheme="majorHAnsi" w:cstheme="majorHAnsi"/>
          <w:spacing w:val="-8"/>
          <w:sz w:val="24"/>
          <w:szCs w:val="24"/>
        </w:rPr>
        <w:t xml:space="preserve"> </w:t>
      </w:r>
      <w:r w:rsidRPr="00322082">
        <w:rPr>
          <w:rFonts w:asciiTheme="majorHAnsi" w:hAnsiTheme="majorHAnsi" w:cstheme="majorHAnsi"/>
          <w:sz w:val="24"/>
          <w:szCs w:val="24"/>
        </w:rPr>
        <w:t>including</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a</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belief</w:t>
      </w:r>
      <w:r w:rsidRPr="00322082">
        <w:rPr>
          <w:rFonts w:asciiTheme="majorHAnsi" w:hAnsiTheme="majorHAnsi" w:cstheme="majorHAnsi"/>
          <w:spacing w:val="-7"/>
          <w:sz w:val="24"/>
          <w:szCs w:val="24"/>
        </w:rPr>
        <w:t xml:space="preserve"> </w:t>
      </w:r>
      <w:r w:rsidRPr="00322082">
        <w:rPr>
          <w:rFonts w:asciiTheme="majorHAnsi" w:hAnsiTheme="majorHAnsi" w:cstheme="majorHAnsi"/>
          <w:sz w:val="24"/>
          <w:szCs w:val="24"/>
        </w:rPr>
        <w:t>in</w:t>
      </w:r>
      <w:r w:rsidRPr="00322082">
        <w:rPr>
          <w:rFonts w:asciiTheme="majorHAnsi" w:hAnsiTheme="majorHAnsi" w:cstheme="majorHAnsi"/>
          <w:spacing w:val="-5"/>
          <w:sz w:val="24"/>
          <w:szCs w:val="24"/>
        </w:rPr>
        <w:t xml:space="preserve"> re-entry and advocacy for those impacted by the criminal justice system.</w:t>
      </w:r>
    </w:p>
    <w:p w14:paraId="31E775F6" w14:textId="77777777" w:rsidR="00755E2D" w:rsidRPr="00322082" w:rsidRDefault="00755E2D" w:rsidP="00755E2D">
      <w:pPr>
        <w:pStyle w:val="NoSpacing"/>
        <w:jc w:val="center"/>
        <w:rPr>
          <w:rFonts w:asciiTheme="majorHAnsi" w:hAnsiTheme="majorHAnsi" w:cstheme="majorHAnsi"/>
          <w:spacing w:val="-5"/>
          <w:sz w:val="24"/>
          <w:szCs w:val="24"/>
        </w:rPr>
      </w:pPr>
    </w:p>
    <w:p w14:paraId="17A53237" w14:textId="77777777" w:rsidR="00755E2D" w:rsidRPr="00322082" w:rsidRDefault="00755E2D" w:rsidP="00322082">
      <w:pPr>
        <w:pStyle w:val="Heading2"/>
        <w:jc w:val="both"/>
        <w:rPr>
          <w:rFonts w:cstheme="majorHAnsi"/>
          <w:sz w:val="24"/>
          <w:szCs w:val="24"/>
          <w:u w:val="single"/>
        </w:rPr>
      </w:pPr>
      <w:r w:rsidRPr="00322082">
        <w:rPr>
          <w:rFonts w:cstheme="majorHAnsi"/>
          <w:sz w:val="24"/>
          <w:szCs w:val="24"/>
          <w:u w:val="single"/>
        </w:rPr>
        <w:t>Organizational Overview</w:t>
      </w:r>
    </w:p>
    <w:p w14:paraId="37842546" w14:textId="1E385EA4" w:rsidR="00755E2D" w:rsidRPr="00322082" w:rsidRDefault="00755E2D" w:rsidP="00322082">
      <w:pPr>
        <w:jc w:val="both"/>
        <w:rPr>
          <w:rFonts w:asciiTheme="majorHAnsi" w:hAnsiTheme="majorHAnsi" w:cstheme="majorHAnsi"/>
          <w:sz w:val="24"/>
          <w:szCs w:val="24"/>
        </w:rPr>
      </w:pPr>
      <w:r w:rsidRPr="00322082">
        <w:rPr>
          <w:rFonts w:asciiTheme="majorHAnsi" w:hAnsiTheme="majorHAnsi" w:cstheme="majorHAnsi"/>
          <w:sz w:val="24"/>
          <w:szCs w:val="24"/>
        </w:rPr>
        <w:t xml:space="preserve">For over 60 years, Public Advocates in Community re-Entry (PACE) has provided resources and services to assist justice-involved individuals and their families to lead productive and responsible lives in our community. Our team believes that felonies </w:t>
      </w:r>
      <w:r w:rsidR="006D42DA" w:rsidRPr="00322082">
        <w:rPr>
          <w:rFonts w:asciiTheme="majorHAnsi" w:hAnsiTheme="majorHAnsi" w:cstheme="majorHAnsi"/>
          <w:sz w:val="24"/>
          <w:szCs w:val="24"/>
        </w:rPr>
        <w:t>do not</w:t>
      </w:r>
      <w:r w:rsidRPr="00322082">
        <w:rPr>
          <w:rFonts w:asciiTheme="majorHAnsi" w:hAnsiTheme="majorHAnsi" w:cstheme="majorHAnsi"/>
          <w:sz w:val="24"/>
          <w:szCs w:val="24"/>
        </w:rPr>
        <w:t xml:space="preserve"> define futures, and that no one’s life should be defined by their worst day. To support successful re-entry, PACE works to reduce recidivism and advance equity through the following:</w:t>
      </w:r>
    </w:p>
    <w:p w14:paraId="6396B83B"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Providing direct services to those who have already exited incarceration, including employment training and placement services, recovery and relapse prevention supports, assistance enrolling in public programs and securing basic needs, and more</w:t>
      </w:r>
    </w:p>
    <w:p w14:paraId="2826AC6A"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Helping individuals while incarcerated to identify their individual needs and goals to prepare for re-entry</w:t>
      </w:r>
    </w:p>
    <w:p w14:paraId="6EB13772"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Providing advocacy services at the state and local levels to support equitable public policy</w:t>
      </w:r>
    </w:p>
    <w:p w14:paraId="1FA9018F"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Sharing statistical data about our clientele and the broader justice system to educate key stakeholders, including employers and other community organizations</w:t>
      </w:r>
    </w:p>
    <w:p w14:paraId="31AD8937"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Closely coordinating with the court system and correctional facilities to develop a pathway to successful re-entry and ensure greater connectivity to services</w:t>
      </w:r>
    </w:p>
    <w:p w14:paraId="6975DAA5" w14:textId="77777777" w:rsidR="00755E2D" w:rsidRPr="00322082" w:rsidRDefault="00755E2D" w:rsidP="00322082">
      <w:pPr>
        <w:numPr>
          <w:ilvl w:val="0"/>
          <w:numId w:val="4"/>
        </w:numPr>
        <w:spacing w:after="160" w:line="259" w:lineRule="auto"/>
        <w:contextualSpacing/>
        <w:jc w:val="both"/>
        <w:rPr>
          <w:rFonts w:asciiTheme="majorHAnsi" w:hAnsiTheme="majorHAnsi" w:cstheme="majorHAnsi"/>
          <w:sz w:val="24"/>
          <w:szCs w:val="24"/>
        </w:rPr>
      </w:pPr>
      <w:r w:rsidRPr="00322082">
        <w:rPr>
          <w:rFonts w:asciiTheme="majorHAnsi" w:hAnsiTheme="majorHAnsi" w:cstheme="majorHAnsi"/>
          <w:sz w:val="24"/>
          <w:szCs w:val="24"/>
        </w:rPr>
        <w:t xml:space="preserve">Offers evidence-based training in the areas of re-entry and substance use disorder and recovery. </w:t>
      </w:r>
    </w:p>
    <w:p w14:paraId="029A6FA1" w14:textId="77777777" w:rsidR="003126F6" w:rsidRDefault="003126F6" w:rsidP="00322082">
      <w:pPr>
        <w:jc w:val="both"/>
        <w:rPr>
          <w:rFonts w:asciiTheme="majorHAnsi" w:hAnsiTheme="majorHAnsi" w:cstheme="majorHAnsi"/>
          <w:sz w:val="24"/>
          <w:szCs w:val="24"/>
        </w:rPr>
      </w:pPr>
    </w:p>
    <w:p w14:paraId="6951D9B6" w14:textId="0788AF4A" w:rsidR="00755E2D" w:rsidRPr="00322082" w:rsidRDefault="00755E2D" w:rsidP="00322082">
      <w:pPr>
        <w:jc w:val="both"/>
        <w:rPr>
          <w:rFonts w:asciiTheme="majorHAnsi" w:hAnsiTheme="majorHAnsi" w:cstheme="majorHAnsi"/>
          <w:sz w:val="24"/>
          <w:szCs w:val="24"/>
        </w:rPr>
      </w:pPr>
      <w:r w:rsidRPr="00322082">
        <w:rPr>
          <w:rFonts w:asciiTheme="majorHAnsi" w:hAnsiTheme="majorHAnsi" w:cstheme="majorHAnsi"/>
          <w:sz w:val="24"/>
          <w:szCs w:val="24"/>
        </w:rPr>
        <w:t xml:space="preserve">PACE is a member of the Marion County Re-Entry Coalition and a certified </w:t>
      </w:r>
      <w:r w:rsidR="00633A6E" w:rsidRPr="00322082">
        <w:rPr>
          <w:rFonts w:asciiTheme="majorHAnsi" w:hAnsiTheme="majorHAnsi" w:cstheme="majorHAnsi"/>
          <w:sz w:val="24"/>
          <w:szCs w:val="24"/>
        </w:rPr>
        <w:t>Re</w:t>
      </w:r>
      <w:r w:rsidRPr="00322082">
        <w:rPr>
          <w:rFonts w:asciiTheme="majorHAnsi" w:hAnsiTheme="majorHAnsi" w:cstheme="majorHAnsi"/>
          <w:sz w:val="24"/>
          <w:szCs w:val="24"/>
        </w:rPr>
        <w:t xml:space="preserve">covery </w:t>
      </w:r>
      <w:r w:rsidR="00633A6E" w:rsidRPr="00322082">
        <w:rPr>
          <w:rFonts w:asciiTheme="majorHAnsi" w:hAnsiTheme="majorHAnsi" w:cstheme="majorHAnsi"/>
          <w:sz w:val="24"/>
          <w:szCs w:val="24"/>
        </w:rPr>
        <w:t>C</w:t>
      </w:r>
      <w:r w:rsidRPr="00322082">
        <w:rPr>
          <w:rFonts w:asciiTheme="majorHAnsi" w:hAnsiTheme="majorHAnsi" w:cstheme="majorHAnsi"/>
          <w:sz w:val="24"/>
          <w:szCs w:val="24"/>
        </w:rPr>
        <w:t xml:space="preserve">ommunity </w:t>
      </w:r>
      <w:r w:rsidR="00633A6E" w:rsidRPr="00322082">
        <w:rPr>
          <w:rFonts w:asciiTheme="majorHAnsi" w:hAnsiTheme="majorHAnsi" w:cstheme="majorHAnsi"/>
          <w:sz w:val="24"/>
          <w:szCs w:val="24"/>
        </w:rPr>
        <w:t>O</w:t>
      </w:r>
      <w:r w:rsidRPr="00322082">
        <w:rPr>
          <w:rFonts w:asciiTheme="majorHAnsi" w:hAnsiTheme="majorHAnsi" w:cstheme="majorHAnsi"/>
          <w:sz w:val="24"/>
          <w:szCs w:val="24"/>
        </w:rPr>
        <w:t>rganization (RCO). As a nonprofit 501(c)3, PACE has been a United Way agency since 1967</w:t>
      </w:r>
      <w:r w:rsidR="006D42DA" w:rsidRPr="00322082">
        <w:rPr>
          <w:rFonts w:asciiTheme="majorHAnsi" w:hAnsiTheme="majorHAnsi" w:cstheme="majorHAnsi"/>
          <w:sz w:val="24"/>
          <w:szCs w:val="24"/>
        </w:rPr>
        <w:t xml:space="preserve">. </w:t>
      </w:r>
    </w:p>
    <w:p w14:paraId="45D974D2" w14:textId="77777777" w:rsidR="003126F6" w:rsidRDefault="003126F6" w:rsidP="00322082">
      <w:pPr>
        <w:pStyle w:val="NoSpacing"/>
        <w:jc w:val="both"/>
        <w:rPr>
          <w:rFonts w:asciiTheme="majorHAnsi" w:hAnsiTheme="majorHAnsi" w:cstheme="majorHAnsi"/>
          <w:b/>
          <w:sz w:val="24"/>
          <w:szCs w:val="24"/>
        </w:rPr>
      </w:pPr>
    </w:p>
    <w:p w14:paraId="7C6FC4E4" w14:textId="77777777" w:rsidR="003126F6" w:rsidRDefault="003126F6" w:rsidP="00322082">
      <w:pPr>
        <w:pStyle w:val="NoSpacing"/>
        <w:jc w:val="both"/>
        <w:rPr>
          <w:rFonts w:asciiTheme="majorHAnsi" w:hAnsiTheme="majorHAnsi" w:cstheme="majorHAnsi"/>
          <w:b/>
          <w:sz w:val="24"/>
          <w:szCs w:val="24"/>
        </w:rPr>
      </w:pPr>
    </w:p>
    <w:p w14:paraId="6D277D2C" w14:textId="77777777" w:rsidR="003126F6" w:rsidRDefault="003126F6" w:rsidP="00322082">
      <w:pPr>
        <w:pStyle w:val="NoSpacing"/>
        <w:jc w:val="both"/>
        <w:rPr>
          <w:rFonts w:asciiTheme="majorHAnsi" w:hAnsiTheme="majorHAnsi" w:cstheme="majorHAnsi"/>
          <w:b/>
          <w:sz w:val="24"/>
          <w:szCs w:val="24"/>
        </w:rPr>
      </w:pPr>
    </w:p>
    <w:p w14:paraId="77A2050B" w14:textId="77777777" w:rsidR="003126F6" w:rsidRDefault="003126F6" w:rsidP="00322082">
      <w:pPr>
        <w:pStyle w:val="NoSpacing"/>
        <w:jc w:val="both"/>
        <w:rPr>
          <w:rFonts w:asciiTheme="majorHAnsi" w:hAnsiTheme="majorHAnsi" w:cstheme="majorHAnsi"/>
          <w:b/>
          <w:sz w:val="24"/>
          <w:szCs w:val="24"/>
        </w:rPr>
      </w:pPr>
    </w:p>
    <w:p w14:paraId="5F11FDF7" w14:textId="77777777" w:rsidR="003126F6" w:rsidRDefault="003126F6" w:rsidP="00322082">
      <w:pPr>
        <w:pStyle w:val="NoSpacing"/>
        <w:jc w:val="both"/>
        <w:rPr>
          <w:rFonts w:asciiTheme="majorHAnsi" w:hAnsiTheme="majorHAnsi" w:cstheme="majorHAnsi"/>
          <w:b/>
          <w:sz w:val="24"/>
          <w:szCs w:val="24"/>
        </w:rPr>
      </w:pPr>
    </w:p>
    <w:p w14:paraId="1555256D" w14:textId="77777777" w:rsidR="003126F6" w:rsidRDefault="003126F6" w:rsidP="00322082">
      <w:pPr>
        <w:pStyle w:val="NoSpacing"/>
        <w:jc w:val="both"/>
        <w:rPr>
          <w:rFonts w:asciiTheme="majorHAnsi" w:hAnsiTheme="majorHAnsi" w:cstheme="majorHAnsi"/>
          <w:b/>
          <w:sz w:val="24"/>
          <w:szCs w:val="24"/>
        </w:rPr>
      </w:pPr>
    </w:p>
    <w:p w14:paraId="5817075F" w14:textId="77777777" w:rsidR="003126F6" w:rsidRDefault="003126F6" w:rsidP="00322082">
      <w:pPr>
        <w:pStyle w:val="NoSpacing"/>
        <w:jc w:val="both"/>
        <w:rPr>
          <w:rFonts w:asciiTheme="majorHAnsi" w:hAnsiTheme="majorHAnsi" w:cstheme="majorHAnsi"/>
          <w:b/>
          <w:sz w:val="24"/>
          <w:szCs w:val="24"/>
        </w:rPr>
      </w:pPr>
    </w:p>
    <w:p w14:paraId="5FADC640" w14:textId="77777777" w:rsidR="003126F6" w:rsidRDefault="003126F6" w:rsidP="00322082">
      <w:pPr>
        <w:pStyle w:val="NoSpacing"/>
        <w:jc w:val="both"/>
        <w:rPr>
          <w:rFonts w:asciiTheme="majorHAnsi" w:hAnsiTheme="majorHAnsi" w:cstheme="majorHAnsi"/>
          <w:b/>
          <w:sz w:val="24"/>
          <w:szCs w:val="24"/>
        </w:rPr>
      </w:pPr>
    </w:p>
    <w:p w14:paraId="6C849C8D" w14:textId="77777777" w:rsidR="003126F6" w:rsidRDefault="003126F6" w:rsidP="00322082">
      <w:pPr>
        <w:pStyle w:val="NoSpacing"/>
        <w:jc w:val="both"/>
        <w:rPr>
          <w:rFonts w:asciiTheme="majorHAnsi" w:hAnsiTheme="majorHAnsi" w:cstheme="majorHAnsi"/>
          <w:b/>
          <w:sz w:val="24"/>
          <w:szCs w:val="24"/>
        </w:rPr>
      </w:pPr>
    </w:p>
    <w:p w14:paraId="0B24526E" w14:textId="289B6529" w:rsidR="00755E2D" w:rsidRDefault="00755E2D" w:rsidP="00322082">
      <w:pPr>
        <w:pStyle w:val="NoSpacing"/>
        <w:jc w:val="both"/>
        <w:rPr>
          <w:rFonts w:asciiTheme="majorHAnsi" w:hAnsiTheme="majorHAnsi" w:cstheme="majorHAnsi"/>
          <w:sz w:val="24"/>
          <w:szCs w:val="24"/>
        </w:rPr>
      </w:pPr>
      <w:r w:rsidRPr="00322082">
        <w:rPr>
          <w:rFonts w:asciiTheme="majorHAnsi" w:hAnsiTheme="majorHAnsi" w:cstheme="majorHAnsi"/>
          <w:b/>
          <w:sz w:val="24"/>
          <w:szCs w:val="24"/>
        </w:rPr>
        <w:t>POSITION:</w:t>
      </w:r>
      <w:r w:rsidRPr="00322082">
        <w:rPr>
          <w:rFonts w:asciiTheme="majorHAnsi" w:hAnsiTheme="majorHAnsi" w:cstheme="majorHAnsi"/>
          <w:sz w:val="24"/>
          <w:szCs w:val="24"/>
        </w:rPr>
        <w:tab/>
        <w:t xml:space="preserve">Care Coordinator  </w:t>
      </w:r>
    </w:p>
    <w:p w14:paraId="090CAD83" w14:textId="6C3585ED" w:rsidR="00640FEE" w:rsidRPr="00322082" w:rsidRDefault="00640FEE" w:rsidP="00322082">
      <w:pPr>
        <w:pStyle w:val="NoSpacing"/>
        <w:jc w:val="both"/>
        <w:rPr>
          <w:rFonts w:asciiTheme="majorHAnsi" w:hAnsiTheme="majorHAnsi" w:cstheme="majorHAnsi"/>
          <w:sz w:val="24"/>
          <w:szCs w:val="24"/>
        </w:rPr>
      </w:pPr>
      <w:r w:rsidRPr="00640FEE">
        <w:rPr>
          <w:rFonts w:asciiTheme="majorHAnsi" w:hAnsiTheme="majorHAnsi" w:cstheme="majorHAnsi"/>
          <w:b/>
          <w:bCs/>
          <w:sz w:val="24"/>
          <w:szCs w:val="24"/>
        </w:rPr>
        <w:t>PROGRAM:</w:t>
      </w:r>
      <w:r>
        <w:rPr>
          <w:rFonts w:asciiTheme="majorHAnsi" w:hAnsiTheme="majorHAnsi" w:cstheme="majorHAnsi"/>
          <w:sz w:val="24"/>
          <w:szCs w:val="24"/>
        </w:rPr>
        <w:t xml:space="preserve"> </w:t>
      </w:r>
      <w:r>
        <w:rPr>
          <w:rFonts w:asciiTheme="majorHAnsi" w:hAnsiTheme="majorHAnsi" w:cstheme="majorHAnsi"/>
          <w:sz w:val="24"/>
          <w:szCs w:val="24"/>
        </w:rPr>
        <w:tab/>
        <w:t xml:space="preserve">Transitional Services </w:t>
      </w:r>
    </w:p>
    <w:p w14:paraId="067E1DD9" w14:textId="77777777" w:rsidR="00755E2D" w:rsidRPr="00322082" w:rsidRDefault="00755E2D" w:rsidP="00322082">
      <w:pPr>
        <w:pStyle w:val="NoSpacing"/>
        <w:jc w:val="both"/>
        <w:rPr>
          <w:rFonts w:asciiTheme="majorHAnsi" w:hAnsiTheme="majorHAnsi" w:cstheme="majorHAnsi"/>
          <w:sz w:val="24"/>
          <w:szCs w:val="24"/>
        </w:rPr>
      </w:pPr>
    </w:p>
    <w:p w14:paraId="2F4BC20F" w14:textId="77777777" w:rsidR="00755E2D" w:rsidRPr="00322082" w:rsidRDefault="00755E2D" w:rsidP="00322082">
      <w:pPr>
        <w:pStyle w:val="NoSpacing"/>
        <w:jc w:val="both"/>
        <w:rPr>
          <w:rFonts w:asciiTheme="majorHAnsi" w:hAnsiTheme="majorHAnsi" w:cstheme="majorHAnsi"/>
          <w:sz w:val="24"/>
          <w:szCs w:val="24"/>
        </w:rPr>
      </w:pPr>
      <w:r w:rsidRPr="00322082">
        <w:rPr>
          <w:rFonts w:asciiTheme="majorHAnsi" w:hAnsiTheme="majorHAnsi" w:cstheme="majorHAnsi"/>
          <w:b/>
          <w:sz w:val="24"/>
          <w:szCs w:val="24"/>
        </w:rPr>
        <w:t>POSITION DESCRIPTION</w:t>
      </w:r>
      <w:r w:rsidRPr="00322082">
        <w:rPr>
          <w:rFonts w:asciiTheme="majorHAnsi" w:hAnsiTheme="majorHAnsi" w:cstheme="majorHAnsi"/>
          <w:sz w:val="24"/>
          <w:szCs w:val="24"/>
        </w:rPr>
        <w:t>:</w:t>
      </w:r>
    </w:p>
    <w:p w14:paraId="08608415" w14:textId="465B5B96" w:rsidR="00755E2D" w:rsidRPr="00322082" w:rsidRDefault="00755E2D" w:rsidP="00322082">
      <w:pPr>
        <w:pStyle w:val="NoSpacing"/>
        <w:jc w:val="both"/>
        <w:rPr>
          <w:rFonts w:asciiTheme="majorHAnsi" w:eastAsiaTheme="minorHAnsi" w:hAnsiTheme="majorHAnsi" w:cstheme="majorHAnsi"/>
          <w:sz w:val="24"/>
          <w:szCs w:val="24"/>
        </w:rPr>
      </w:pPr>
      <w:r w:rsidRPr="00322082">
        <w:rPr>
          <w:rFonts w:asciiTheme="majorHAnsi" w:eastAsiaTheme="minorHAnsi" w:hAnsiTheme="majorHAnsi" w:cstheme="majorHAnsi"/>
          <w:sz w:val="24"/>
          <w:szCs w:val="24"/>
        </w:rPr>
        <w:t>Th</w:t>
      </w:r>
      <w:r w:rsidR="003126F6">
        <w:rPr>
          <w:rFonts w:asciiTheme="majorHAnsi" w:eastAsiaTheme="minorHAnsi" w:hAnsiTheme="majorHAnsi" w:cstheme="majorHAnsi"/>
          <w:sz w:val="24"/>
          <w:szCs w:val="24"/>
        </w:rPr>
        <w:t xml:space="preserve">e Care Coordinator </w:t>
      </w:r>
      <w:r w:rsidRPr="00322082">
        <w:rPr>
          <w:rFonts w:asciiTheme="majorHAnsi" w:eastAsiaTheme="minorHAnsi" w:hAnsiTheme="majorHAnsi" w:cstheme="majorHAnsi"/>
          <w:sz w:val="24"/>
          <w:szCs w:val="24"/>
        </w:rPr>
        <w:t>will provide non-clinical services intended to aid individuals in establishing and maintaining transition from incarceration</w:t>
      </w:r>
      <w:r w:rsidR="006D42DA" w:rsidRPr="00322082">
        <w:rPr>
          <w:rFonts w:asciiTheme="majorHAnsi" w:eastAsiaTheme="minorHAnsi" w:hAnsiTheme="majorHAnsi" w:cstheme="majorHAnsi"/>
          <w:sz w:val="24"/>
          <w:szCs w:val="24"/>
        </w:rPr>
        <w:t xml:space="preserve">. </w:t>
      </w:r>
      <w:r w:rsidRPr="00322082">
        <w:rPr>
          <w:rFonts w:asciiTheme="majorHAnsi" w:eastAsiaTheme="minorHAnsi" w:hAnsiTheme="majorHAnsi" w:cstheme="majorHAnsi"/>
          <w:sz w:val="24"/>
          <w:szCs w:val="24"/>
        </w:rPr>
        <w:t xml:space="preserve">The </w:t>
      </w:r>
      <w:r w:rsidR="003126F6">
        <w:rPr>
          <w:rFonts w:asciiTheme="majorHAnsi" w:eastAsiaTheme="minorHAnsi" w:hAnsiTheme="majorHAnsi" w:cstheme="majorHAnsi"/>
          <w:sz w:val="24"/>
          <w:szCs w:val="24"/>
        </w:rPr>
        <w:t>C</w:t>
      </w:r>
      <w:r w:rsidRPr="00322082">
        <w:rPr>
          <w:rFonts w:asciiTheme="majorHAnsi" w:eastAsiaTheme="minorHAnsi" w:hAnsiTheme="majorHAnsi" w:cstheme="majorHAnsi"/>
          <w:sz w:val="24"/>
          <w:szCs w:val="24"/>
        </w:rPr>
        <w:t xml:space="preserve">are </w:t>
      </w:r>
      <w:r w:rsidR="003126F6">
        <w:rPr>
          <w:rFonts w:asciiTheme="majorHAnsi" w:eastAsiaTheme="minorHAnsi" w:hAnsiTheme="majorHAnsi" w:cstheme="majorHAnsi"/>
          <w:sz w:val="24"/>
          <w:szCs w:val="24"/>
        </w:rPr>
        <w:t>C</w:t>
      </w:r>
      <w:r w:rsidRPr="00322082">
        <w:rPr>
          <w:rFonts w:asciiTheme="majorHAnsi" w:eastAsiaTheme="minorHAnsi" w:hAnsiTheme="majorHAnsi" w:cstheme="majorHAnsi"/>
          <w:sz w:val="24"/>
          <w:szCs w:val="24"/>
        </w:rPr>
        <w:t xml:space="preserve">oordinator </w:t>
      </w:r>
      <w:r w:rsidRPr="00322082">
        <w:rPr>
          <w:rFonts w:asciiTheme="majorHAnsi" w:eastAsiaTheme="minorHAnsi" w:hAnsiTheme="majorHAnsi" w:cstheme="majorHAnsi"/>
          <w:bCs/>
          <w:sz w:val="24"/>
          <w:szCs w:val="24"/>
        </w:rPr>
        <w:t xml:space="preserve">promotes a person-centered approach with an emphasis on respect, self-direction, and empowerment by providing care coordination, case </w:t>
      </w:r>
      <w:r w:rsidR="00777866" w:rsidRPr="00322082">
        <w:rPr>
          <w:rFonts w:asciiTheme="majorHAnsi" w:eastAsiaTheme="minorHAnsi" w:hAnsiTheme="majorHAnsi" w:cstheme="majorHAnsi"/>
          <w:bCs/>
          <w:sz w:val="24"/>
          <w:szCs w:val="24"/>
        </w:rPr>
        <w:t>m</w:t>
      </w:r>
      <w:r w:rsidRPr="00322082">
        <w:rPr>
          <w:rFonts w:asciiTheme="majorHAnsi" w:eastAsiaTheme="minorHAnsi" w:hAnsiTheme="majorHAnsi" w:cstheme="majorHAnsi"/>
          <w:bCs/>
          <w:sz w:val="24"/>
          <w:szCs w:val="24"/>
        </w:rPr>
        <w:t>anagement, personal assistance, education on community resources, and other supportive services</w:t>
      </w:r>
      <w:r w:rsidRPr="00322082">
        <w:rPr>
          <w:rFonts w:asciiTheme="majorHAnsi" w:eastAsiaTheme="minorHAnsi" w:hAnsiTheme="majorHAnsi" w:cstheme="majorHAnsi"/>
          <w:sz w:val="24"/>
          <w:szCs w:val="24"/>
        </w:rPr>
        <w:t xml:space="preserve"> for individuals exiting incarceration</w:t>
      </w:r>
      <w:r w:rsidR="006D42DA" w:rsidRPr="00322082">
        <w:rPr>
          <w:rFonts w:asciiTheme="majorHAnsi" w:eastAsiaTheme="minorHAnsi" w:hAnsiTheme="majorHAnsi" w:cstheme="majorHAnsi"/>
          <w:sz w:val="24"/>
          <w:szCs w:val="24"/>
        </w:rPr>
        <w:t xml:space="preserve">. </w:t>
      </w:r>
      <w:r w:rsidRPr="00322082">
        <w:rPr>
          <w:rFonts w:asciiTheme="majorHAnsi" w:eastAsiaTheme="minorHAnsi" w:hAnsiTheme="majorHAnsi" w:cstheme="majorHAnsi"/>
          <w:sz w:val="24"/>
          <w:szCs w:val="24"/>
        </w:rPr>
        <w:t xml:space="preserve">The Care Coordinator will work in tandem with all the members of the </w:t>
      </w:r>
      <w:r w:rsidR="00777866" w:rsidRPr="00322082">
        <w:rPr>
          <w:rFonts w:asciiTheme="majorHAnsi" w:eastAsiaTheme="minorHAnsi" w:hAnsiTheme="majorHAnsi" w:cstheme="majorHAnsi"/>
          <w:sz w:val="24"/>
          <w:szCs w:val="24"/>
        </w:rPr>
        <w:t xml:space="preserve">IDS </w:t>
      </w:r>
      <w:r w:rsidRPr="00322082">
        <w:rPr>
          <w:rFonts w:asciiTheme="majorHAnsi" w:eastAsiaTheme="minorHAnsi" w:hAnsiTheme="majorHAnsi" w:cstheme="majorHAnsi"/>
          <w:sz w:val="24"/>
          <w:szCs w:val="24"/>
        </w:rPr>
        <w:t xml:space="preserve">Wholistic Defense Team. </w:t>
      </w:r>
    </w:p>
    <w:p w14:paraId="79B7C9CE" w14:textId="77777777" w:rsidR="00755E2D" w:rsidRPr="00322082" w:rsidRDefault="00755E2D" w:rsidP="00322082">
      <w:pPr>
        <w:pStyle w:val="NoSpacing"/>
        <w:jc w:val="both"/>
        <w:rPr>
          <w:rFonts w:asciiTheme="majorHAnsi" w:hAnsiTheme="majorHAnsi" w:cstheme="majorHAnsi"/>
          <w:b/>
          <w:sz w:val="24"/>
          <w:szCs w:val="24"/>
        </w:rPr>
      </w:pPr>
    </w:p>
    <w:p w14:paraId="1C3433DE" w14:textId="2519A946" w:rsidR="00777866" w:rsidRPr="00322082" w:rsidRDefault="003126F6" w:rsidP="00322082">
      <w:pPr>
        <w:spacing w:line="242" w:lineRule="auto"/>
        <w:ind w:right="239"/>
        <w:jc w:val="both"/>
        <w:rPr>
          <w:rFonts w:asciiTheme="majorHAnsi" w:hAnsiTheme="majorHAnsi" w:cstheme="majorHAnsi"/>
          <w:b/>
          <w:bCs/>
          <w:sz w:val="24"/>
          <w:szCs w:val="24"/>
        </w:rPr>
      </w:pPr>
      <w:r>
        <w:rPr>
          <w:rFonts w:asciiTheme="majorHAnsi" w:hAnsiTheme="majorHAnsi" w:cstheme="majorHAnsi"/>
          <w:b/>
          <w:bCs/>
          <w:sz w:val="24"/>
          <w:szCs w:val="24"/>
        </w:rPr>
        <w:t>INTERDISCISPLINARY DEFENSE SYSTEM</w:t>
      </w:r>
    </w:p>
    <w:p w14:paraId="0AA10B30" w14:textId="19B6802D" w:rsidR="00755E2D" w:rsidRPr="00322082" w:rsidRDefault="00777866" w:rsidP="00322082">
      <w:pPr>
        <w:jc w:val="both"/>
        <w:rPr>
          <w:rFonts w:asciiTheme="majorHAnsi" w:hAnsiTheme="majorHAnsi" w:cstheme="majorHAnsi"/>
          <w:sz w:val="24"/>
          <w:szCs w:val="24"/>
        </w:rPr>
      </w:pPr>
      <w:r w:rsidRPr="00322082">
        <w:rPr>
          <w:rFonts w:asciiTheme="majorHAnsi" w:hAnsiTheme="majorHAnsi" w:cstheme="majorHAnsi"/>
          <w:sz w:val="24"/>
          <w:szCs w:val="24"/>
        </w:rPr>
        <w:t>The Interdisciplinary Defense System (“IDS”) is a pilot program that focuses on the provision of strong, consistent legal counsel and social, support services, including connection to treatment and social supports, to comprehensively address the needs of individuals convicted in Marion County and serving a sentence in the county and/or state criminal justice systems (“client” or “clients”). To reduce recidivism and truly address the obstacles to success, IDS envisions a “wholistic defense” model, which requires an interdisciplinary team—including, but not limited to public defenders, social workers, health care, housing, and community-based support services (“IDS team”)—working in collaboration and engaging with the client beyond the life of the criminal case, including during their incarceration in state, city and/or county facilities. The IDS will provide wholistic services through integration of public defense and civil legal services into a comprehensive reentry plan to ensure that upon release, the individual is ready to engage in society, including by accessing employment and housing, and by reconnecting with their support systems.</w:t>
      </w:r>
    </w:p>
    <w:p w14:paraId="3BA1E919" w14:textId="32A09973" w:rsidR="00755E2D" w:rsidRPr="00322082" w:rsidRDefault="00755E2D" w:rsidP="00322082">
      <w:pPr>
        <w:jc w:val="both"/>
        <w:rPr>
          <w:rFonts w:asciiTheme="majorHAnsi" w:hAnsiTheme="majorHAnsi" w:cstheme="majorHAnsi"/>
          <w:b/>
          <w:bCs/>
          <w:sz w:val="24"/>
          <w:szCs w:val="24"/>
        </w:rPr>
      </w:pPr>
      <w:r w:rsidRPr="00322082">
        <w:rPr>
          <w:rFonts w:asciiTheme="majorHAnsi" w:hAnsiTheme="majorHAnsi" w:cstheme="majorHAnsi"/>
          <w:b/>
          <w:bCs/>
          <w:sz w:val="24"/>
          <w:szCs w:val="24"/>
        </w:rPr>
        <w:t xml:space="preserve">POSITION REQUIREMENTS: </w:t>
      </w:r>
    </w:p>
    <w:p w14:paraId="1E90F759" w14:textId="38952DB4" w:rsidR="00755E2D" w:rsidRPr="00322082" w:rsidRDefault="002C0DE2"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Bachelor’s degree in criminal justice</w:t>
      </w:r>
      <w:r>
        <w:rPr>
          <w:rFonts w:asciiTheme="majorHAnsi" w:hAnsiTheme="majorHAnsi" w:cstheme="majorHAnsi"/>
          <w:sz w:val="24"/>
          <w:szCs w:val="24"/>
        </w:rPr>
        <w:t xml:space="preserve"> </w:t>
      </w:r>
      <w:r w:rsidR="00755E2D" w:rsidRPr="00322082">
        <w:rPr>
          <w:rFonts w:asciiTheme="majorHAnsi" w:hAnsiTheme="majorHAnsi" w:cstheme="majorHAnsi"/>
          <w:sz w:val="24"/>
          <w:szCs w:val="24"/>
        </w:rPr>
        <w:t xml:space="preserve">or related field required. </w:t>
      </w:r>
    </w:p>
    <w:p w14:paraId="3A6DE614" w14:textId="75036A97" w:rsidR="00755E2D" w:rsidRPr="00322082"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Must have personal or professional experience with the criminal justice system. </w:t>
      </w:r>
    </w:p>
    <w:p w14:paraId="25205174" w14:textId="77777777" w:rsidR="00755E2D" w:rsidRPr="00322082"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Must have knowledge of community resources and recovery support systems. </w:t>
      </w:r>
    </w:p>
    <w:p w14:paraId="63E18DDB" w14:textId="77777777" w:rsidR="00755E2D" w:rsidRPr="00322082"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Address barriers to successful reentry and services as a coach and an advocate. </w:t>
      </w:r>
    </w:p>
    <w:p w14:paraId="5F0BE5AB" w14:textId="77777777" w:rsidR="00755E2D" w:rsidRPr="00322082"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Strong interpersonal skills. </w:t>
      </w:r>
    </w:p>
    <w:p w14:paraId="6676CC87" w14:textId="77777777" w:rsidR="00755E2D" w:rsidRPr="00322082"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Advocate to ensure delivery of necessary services. </w:t>
      </w:r>
    </w:p>
    <w:p w14:paraId="76913719" w14:textId="77777777" w:rsidR="00755E2D" w:rsidRDefault="00755E2D" w:rsidP="00322082">
      <w:pPr>
        <w:pStyle w:val="NoSpacing"/>
        <w:numPr>
          <w:ilvl w:val="0"/>
          <w:numId w:val="3"/>
        </w:numPr>
        <w:jc w:val="both"/>
        <w:rPr>
          <w:rFonts w:asciiTheme="majorHAnsi" w:hAnsiTheme="majorHAnsi" w:cstheme="majorHAnsi"/>
          <w:sz w:val="24"/>
          <w:szCs w:val="24"/>
        </w:rPr>
      </w:pPr>
      <w:r w:rsidRPr="00322082">
        <w:rPr>
          <w:rFonts w:asciiTheme="majorHAnsi" w:hAnsiTheme="majorHAnsi" w:cstheme="majorHAnsi"/>
          <w:sz w:val="24"/>
          <w:szCs w:val="24"/>
        </w:rPr>
        <w:t xml:space="preserve">Demonstrate good written and verbal communication skills. </w:t>
      </w:r>
    </w:p>
    <w:p w14:paraId="3BFBB50A" w14:textId="77777777" w:rsidR="00755E2D" w:rsidRPr="00322082" w:rsidRDefault="00755E2D" w:rsidP="00322082">
      <w:pPr>
        <w:pStyle w:val="NoSpacing"/>
        <w:jc w:val="both"/>
        <w:rPr>
          <w:rFonts w:asciiTheme="majorHAnsi" w:hAnsiTheme="majorHAnsi" w:cstheme="majorHAnsi"/>
          <w:sz w:val="24"/>
          <w:szCs w:val="24"/>
        </w:rPr>
      </w:pPr>
    </w:p>
    <w:p w14:paraId="499B9F4E" w14:textId="77777777" w:rsidR="00755E2D" w:rsidRPr="00322082" w:rsidRDefault="00755E2D" w:rsidP="00322082">
      <w:p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b/>
          <w:sz w:val="24"/>
          <w:szCs w:val="24"/>
        </w:rPr>
        <w:t xml:space="preserve">ESSENTIAL JOB FUNCTIONS: </w:t>
      </w:r>
    </w:p>
    <w:p w14:paraId="723B5916" w14:textId="77777777"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Demonstrates knowledge of trauma informed care. </w:t>
      </w:r>
    </w:p>
    <w:p w14:paraId="69D59474" w14:textId="77777777"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Demonstrates positive beliefs and feelings regarding clients with varying levels of needs. </w:t>
      </w:r>
    </w:p>
    <w:p w14:paraId="41AD22E5" w14:textId="4898B956"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Times New Roman" w:hAnsiTheme="majorHAnsi" w:cstheme="majorHAnsi"/>
          <w:sz w:val="24"/>
          <w:szCs w:val="24"/>
        </w:rPr>
        <w:t xml:space="preserve">Collects client data and </w:t>
      </w:r>
      <w:r w:rsidR="006D42DA" w:rsidRPr="00322082">
        <w:rPr>
          <w:rFonts w:asciiTheme="majorHAnsi" w:eastAsia="Times New Roman" w:hAnsiTheme="majorHAnsi" w:cstheme="majorHAnsi"/>
          <w:sz w:val="24"/>
          <w:szCs w:val="24"/>
        </w:rPr>
        <w:t>conducts</w:t>
      </w:r>
      <w:r w:rsidRPr="00322082">
        <w:rPr>
          <w:rFonts w:asciiTheme="majorHAnsi" w:eastAsia="Times New Roman" w:hAnsiTheme="majorHAnsi" w:cstheme="majorHAnsi"/>
          <w:sz w:val="24"/>
          <w:szCs w:val="24"/>
        </w:rPr>
        <w:t xml:space="preserve"> </w:t>
      </w:r>
      <w:r w:rsidR="006D42DA" w:rsidRPr="00322082">
        <w:rPr>
          <w:rFonts w:asciiTheme="majorHAnsi" w:eastAsia="Times New Roman" w:hAnsiTheme="majorHAnsi" w:cstheme="majorHAnsi"/>
          <w:sz w:val="24"/>
          <w:szCs w:val="24"/>
        </w:rPr>
        <w:t>follow-up</w:t>
      </w:r>
      <w:r w:rsidRPr="00322082">
        <w:rPr>
          <w:rFonts w:asciiTheme="majorHAnsi" w:eastAsia="Times New Roman" w:hAnsiTheme="majorHAnsi" w:cstheme="majorHAnsi"/>
          <w:sz w:val="24"/>
          <w:szCs w:val="24"/>
        </w:rPr>
        <w:t xml:space="preserve"> surveys to ensure long-term client engagement</w:t>
      </w:r>
      <w:r w:rsidR="006D42DA" w:rsidRPr="00322082">
        <w:rPr>
          <w:rFonts w:asciiTheme="majorHAnsi" w:eastAsia="Times New Roman" w:hAnsiTheme="majorHAnsi" w:cstheme="majorHAnsi"/>
          <w:sz w:val="24"/>
          <w:szCs w:val="24"/>
        </w:rPr>
        <w:t xml:space="preserve">. </w:t>
      </w:r>
    </w:p>
    <w:p w14:paraId="2A209597" w14:textId="77777777"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 xml:space="preserve">Helps navigate community and recovery support systems. </w:t>
      </w:r>
    </w:p>
    <w:p w14:paraId="3F1798FF" w14:textId="0F65A53E"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 xml:space="preserve">Able to share personal </w:t>
      </w:r>
      <w:r w:rsidR="00633A6E" w:rsidRPr="00322082">
        <w:rPr>
          <w:rFonts w:asciiTheme="majorHAnsi" w:eastAsia="Calibri" w:hAnsiTheme="majorHAnsi" w:cstheme="majorHAnsi"/>
          <w:sz w:val="24"/>
          <w:szCs w:val="24"/>
        </w:rPr>
        <w:t xml:space="preserve">or professional </w:t>
      </w:r>
      <w:r w:rsidRPr="00322082">
        <w:rPr>
          <w:rFonts w:asciiTheme="majorHAnsi" w:eastAsia="Calibri" w:hAnsiTheme="majorHAnsi" w:cstheme="majorHAnsi"/>
          <w:sz w:val="24"/>
          <w:szCs w:val="24"/>
        </w:rPr>
        <w:t>reentry experiences and can model effective coping techniques</w:t>
      </w:r>
      <w:r w:rsidR="006D42DA" w:rsidRPr="00322082">
        <w:rPr>
          <w:rFonts w:asciiTheme="majorHAnsi" w:eastAsia="Calibri" w:hAnsiTheme="majorHAnsi" w:cstheme="majorHAnsi"/>
          <w:sz w:val="24"/>
          <w:szCs w:val="24"/>
        </w:rPr>
        <w:t xml:space="preserve">. </w:t>
      </w:r>
    </w:p>
    <w:p w14:paraId="075551FF" w14:textId="70835A02"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Finds creative and effective solutions to complex problems and justifies prioritization as appropriate</w:t>
      </w:r>
      <w:r w:rsidR="006D42DA" w:rsidRPr="00322082">
        <w:rPr>
          <w:rFonts w:asciiTheme="majorHAnsi" w:eastAsia="Calibri" w:hAnsiTheme="majorHAnsi" w:cstheme="majorHAnsi"/>
          <w:sz w:val="24"/>
          <w:szCs w:val="24"/>
        </w:rPr>
        <w:t xml:space="preserve">. </w:t>
      </w:r>
    </w:p>
    <w:p w14:paraId="6F375191" w14:textId="181A7CB1"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 xml:space="preserve">Provides support in a positive and supportive manner through coaching, role modeling and mentoring to assist members in developing skills to achieve their goals. </w:t>
      </w:r>
    </w:p>
    <w:p w14:paraId="38410EC7" w14:textId="0EE9EB2B"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Times New Roman" w:hAnsiTheme="majorHAnsi" w:cstheme="majorHAnsi"/>
          <w:sz w:val="24"/>
          <w:szCs w:val="24"/>
        </w:rPr>
        <w:t>Ensure client’s emergency basic needs are addressed immediately (</w:t>
      </w:r>
      <w:r w:rsidR="006D42DA" w:rsidRPr="00322082">
        <w:rPr>
          <w:rFonts w:asciiTheme="majorHAnsi" w:eastAsia="Times New Roman" w:hAnsiTheme="majorHAnsi" w:cstheme="majorHAnsi"/>
          <w:sz w:val="24"/>
          <w:szCs w:val="24"/>
        </w:rPr>
        <w:t>i.e.,</w:t>
      </w:r>
      <w:r w:rsidRPr="00322082">
        <w:rPr>
          <w:rFonts w:asciiTheme="majorHAnsi" w:eastAsia="Times New Roman" w:hAnsiTheme="majorHAnsi" w:cstheme="majorHAnsi"/>
          <w:sz w:val="24"/>
          <w:szCs w:val="24"/>
        </w:rPr>
        <w:t xml:space="preserve"> food, temporary housing, employment, transportation, clothing, etc.)</w:t>
      </w:r>
      <w:r w:rsidR="006D42DA" w:rsidRPr="00322082">
        <w:rPr>
          <w:rFonts w:asciiTheme="majorHAnsi" w:eastAsia="Times New Roman" w:hAnsiTheme="majorHAnsi" w:cstheme="majorHAnsi"/>
          <w:sz w:val="24"/>
          <w:szCs w:val="24"/>
        </w:rPr>
        <w:t xml:space="preserve">. </w:t>
      </w:r>
    </w:p>
    <w:p w14:paraId="32E0BFBC" w14:textId="6080EFA6"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Make follow-up calls after all referrals are made</w:t>
      </w:r>
      <w:r w:rsidR="006D42DA" w:rsidRPr="00322082">
        <w:rPr>
          <w:rFonts w:asciiTheme="majorHAnsi" w:eastAsia="Times New Roman" w:hAnsiTheme="majorHAnsi" w:cstheme="majorHAnsi"/>
          <w:sz w:val="24"/>
          <w:szCs w:val="24"/>
        </w:rPr>
        <w:t xml:space="preserve">. </w:t>
      </w:r>
      <w:r w:rsidRPr="00322082">
        <w:rPr>
          <w:rFonts w:asciiTheme="majorHAnsi" w:eastAsia="Times New Roman" w:hAnsiTheme="majorHAnsi" w:cstheme="majorHAnsi"/>
          <w:sz w:val="24"/>
          <w:szCs w:val="24"/>
        </w:rPr>
        <w:t xml:space="preserve">Ensure all referrals are documented in </w:t>
      </w:r>
      <w:proofErr w:type="gramStart"/>
      <w:r w:rsidRPr="00322082">
        <w:rPr>
          <w:rFonts w:asciiTheme="majorHAnsi" w:eastAsia="Times New Roman" w:hAnsiTheme="majorHAnsi" w:cstheme="majorHAnsi"/>
          <w:sz w:val="24"/>
          <w:szCs w:val="24"/>
        </w:rPr>
        <w:t>case</w:t>
      </w:r>
      <w:proofErr w:type="gramEnd"/>
      <w:r w:rsidRPr="00322082">
        <w:rPr>
          <w:rFonts w:asciiTheme="majorHAnsi" w:eastAsia="Times New Roman" w:hAnsiTheme="majorHAnsi" w:cstheme="majorHAnsi"/>
          <w:sz w:val="24"/>
          <w:szCs w:val="24"/>
        </w:rPr>
        <w:t xml:space="preserve"> management database.   </w:t>
      </w:r>
    </w:p>
    <w:p w14:paraId="73286829" w14:textId="5B89CE26"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Ensure constant communication is made with the criminal justice monitoring agency (i.e., probation/parole/community corrections officers, etc.) to inform them of services provided and recommendations on any additional service needed</w:t>
      </w:r>
      <w:r w:rsidR="006D42DA" w:rsidRPr="00322082">
        <w:rPr>
          <w:rFonts w:asciiTheme="majorHAnsi" w:eastAsia="Times New Roman" w:hAnsiTheme="majorHAnsi" w:cstheme="majorHAnsi"/>
          <w:sz w:val="24"/>
          <w:szCs w:val="24"/>
        </w:rPr>
        <w:t xml:space="preserve">. </w:t>
      </w:r>
    </w:p>
    <w:p w14:paraId="7030D711" w14:textId="045EB3FB"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Provide case notes for every intervention (i.e., appointment, phone call, etc.) in the case management database (ETO)</w:t>
      </w:r>
      <w:r w:rsidR="006D42DA" w:rsidRPr="00322082">
        <w:rPr>
          <w:rFonts w:asciiTheme="majorHAnsi" w:eastAsia="Times New Roman" w:hAnsiTheme="majorHAnsi" w:cstheme="majorHAnsi"/>
          <w:sz w:val="24"/>
          <w:szCs w:val="24"/>
        </w:rPr>
        <w:t xml:space="preserve">. </w:t>
      </w:r>
    </w:p>
    <w:p w14:paraId="1CB78FDA" w14:textId="77777777" w:rsidR="00755E2D" w:rsidRPr="00322082" w:rsidRDefault="00755E2D" w:rsidP="00322082">
      <w:pPr>
        <w:numPr>
          <w:ilvl w:val="0"/>
          <w:numId w:val="5"/>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Maintain confidentiality and standards of ethical practice. </w:t>
      </w:r>
    </w:p>
    <w:p w14:paraId="49166E98" w14:textId="5B588E59"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Assess criminogenic needs of clients to determine how PACE can be of assistance and make appropriate referrals to other agencies when necessary</w:t>
      </w:r>
      <w:r w:rsidR="006D42DA" w:rsidRPr="00322082">
        <w:rPr>
          <w:rFonts w:asciiTheme="majorHAnsi" w:eastAsia="Calibri" w:hAnsiTheme="majorHAnsi" w:cstheme="majorHAnsi"/>
          <w:sz w:val="24"/>
          <w:szCs w:val="24"/>
        </w:rPr>
        <w:t xml:space="preserve">. </w:t>
      </w:r>
    </w:p>
    <w:p w14:paraId="7C9D933C" w14:textId="77777777" w:rsidR="00755E2D" w:rsidRPr="00322082" w:rsidRDefault="00755E2D" w:rsidP="00322082">
      <w:pPr>
        <w:numPr>
          <w:ilvl w:val="0"/>
          <w:numId w:val="5"/>
        </w:num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sz w:val="24"/>
          <w:szCs w:val="24"/>
        </w:rPr>
        <w:t>Must understand the role of employee’s individual position regarding HIPAA requirements and level of access to Protected Health Information as defined in HIPAA hospital-wide policies.</w:t>
      </w:r>
    </w:p>
    <w:p w14:paraId="442652B7" w14:textId="63A3E5AE" w:rsidR="00755E2D" w:rsidRPr="00322082" w:rsidRDefault="00755E2D" w:rsidP="00322082">
      <w:pPr>
        <w:numPr>
          <w:ilvl w:val="0"/>
          <w:numId w:val="5"/>
        </w:num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spacing w:val="-3"/>
          <w:sz w:val="24"/>
          <w:szCs w:val="24"/>
        </w:rPr>
        <w:t>Must understand that it is the responsibility of every PACE staff member to provide client safety as a priority response according to evidence-based practices</w:t>
      </w:r>
      <w:r w:rsidR="006D42DA" w:rsidRPr="00322082">
        <w:rPr>
          <w:rFonts w:asciiTheme="majorHAnsi" w:eastAsia="Times New Roman" w:hAnsiTheme="majorHAnsi" w:cstheme="majorHAnsi"/>
          <w:spacing w:val="-3"/>
          <w:sz w:val="24"/>
          <w:szCs w:val="24"/>
        </w:rPr>
        <w:t xml:space="preserve">. </w:t>
      </w:r>
    </w:p>
    <w:p w14:paraId="0D40224E" w14:textId="77777777" w:rsidR="00755E2D" w:rsidRPr="00322082" w:rsidRDefault="00755E2D" w:rsidP="00322082">
      <w:pPr>
        <w:numPr>
          <w:ilvl w:val="0"/>
          <w:numId w:val="5"/>
        </w:numPr>
        <w:spacing w:after="0" w:line="240" w:lineRule="auto"/>
        <w:jc w:val="both"/>
        <w:rPr>
          <w:rFonts w:asciiTheme="majorHAnsi" w:eastAsia="Calibri" w:hAnsiTheme="majorHAnsi" w:cstheme="majorHAnsi"/>
          <w:i/>
          <w:sz w:val="24"/>
          <w:szCs w:val="24"/>
        </w:rPr>
      </w:pPr>
      <w:r w:rsidRPr="00322082">
        <w:rPr>
          <w:rFonts w:asciiTheme="majorHAnsi" w:eastAsia="Times New Roman" w:hAnsiTheme="majorHAnsi" w:cstheme="majorHAnsi"/>
          <w:spacing w:val="-3"/>
          <w:sz w:val="24"/>
          <w:szCs w:val="24"/>
        </w:rPr>
        <w:t xml:space="preserve">Encourage clients to be actively involved in their own plan, exhibiting client-centered principles. </w:t>
      </w:r>
    </w:p>
    <w:p w14:paraId="7070CC6C" w14:textId="5676E684" w:rsidR="00755E2D" w:rsidRPr="00322082" w:rsidRDefault="00755E2D" w:rsidP="00322082">
      <w:pPr>
        <w:numPr>
          <w:ilvl w:val="0"/>
          <w:numId w:val="5"/>
        </w:numPr>
        <w:spacing w:after="0" w:line="240" w:lineRule="auto"/>
        <w:jc w:val="both"/>
        <w:rPr>
          <w:rFonts w:asciiTheme="majorHAnsi" w:eastAsia="Calibri" w:hAnsiTheme="majorHAnsi" w:cstheme="majorHAnsi"/>
          <w:sz w:val="24"/>
          <w:szCs w:val="24"/>
        </w:rPr>
      </w:pPr>
      <w:r w:rsidRPr="00322082">
        <w:rPr>
          <w:rFonts w:asciiTheme="majorHAnsi" w:eastAsia="Calibri" w:hAnsiTheme="majorHAnsi" w:cstheme="majorHAnsi"/>
          <w:sz w:val="24"/>
          <w:szCs w:val="24"/>
        </w:rPr>
        <w:t>All other duties as assigned</w:t>
      </w:r>
      <w:r w:rsidR="006D42DA" w:rsidRPr="00322082">
        <w:rPr>
          <w:rFonts w:asciiTheme="majorHAnsi" w:eastAsia="Calibri" w:hAnsiTheme="majorHAnsi" w:cstheme="majorHAnsi"/>
          <w:sz w:val="24"/>
          <w:szCs w:val="24"/>
        </w:rPr>
        <w:t xml:space="preserve">. </w:t>
      </w:r>
    </w:p>
    <w:p w14:paraId="325F2D04" w14:textId="77777777" w:rsidR="00755E2D" w:rsidRPr="00322082" w:rsidRDefault="00755E2D" w:rsidP="00322082">
      <w:pPr>
        <w:spacing w:after="0" w:line="240" w:lineRule="auto"/>
        <w:jc w:val="both"/>
        <w:rPr>
          <w:rFonts w:asciiTheme="majorHAnsi" w:eastAsia="Calibri" w:hAnsiTheme="majorHAnsi" w:cstheme="majorHAnsi"/>
          <w:sz w:val="24"/>
          <w:szCs w:val="24"/>
        </w:rPr>
      </w:pPr>
    </w:p>
    <w:p w14:paraId="084ECDF2" w14:textId="77777777" w:rsidR="00755E2D" w:rsidRPr="00322082" w:rsidRDefault="00755E2D" w:rsidP="00322082">
      <w:p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b/>
          <w:sz w:val="24"/>
          <w:szCs w:val="24"/>
        </w:rPr>
        <w:t>REPORTING REQUIREMENTS</w:t>
      </w:r>
      <w:r w:rsidRPr="00322082">
        <w:rPr>
          <w:rFonts w:asciiTheme="majorHAnsi" w:eastAsia="Times New Roman" w:hAnsiTheme="majorHAnsi" w:cstheme="majorHAnsi"/>
          <w:sz w:val="24"/>
          <w:szCs w:val="24"/>
        </w:rPr>
        <w:t>:</w:t>
      </w:r>
    </w:p>
    <w:p w14:paraId="523F6812" w14:textId="77777777" w:rsidR="00755E2D" w:rsidRPr="00322082" w:rsidRDefault="00755E2D" w:rsidP="00322082">
      <w:pPr>
        <w:numPr>
          <w:ilvl w:val="0"/>
          <w:numId w:val="6"/>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Be Familiar with all program reporting requirements. </w:t>
      </w:r>
    </w:p>
    <w:p w14:paraId="65886C5A" w14:textId="11BB5FF1" w:rsidR="00755E2D" w:rsidRPr="00322082" w:rsidRDefault="00755E2D" w:rsidP="00322082">
      <w:pPr>
        <w:numPr>
          <w:ilvl w:val="1"/>
          <w:numId w:val="6"/>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Accurately and timely enter all information into all reporting databases</w:t>
      </w:r>
      <w:r w:rsidR="006D42DA" w:rsidRPr="00322082">
        <w:rPr>
          <w:rFonts w:asciiTheme="majorHAnsi" w:eastAsia="Times New Roman" w:hAnsiTheme="majorHAnsi" w:cstheme="majorHAnsi"/>
          <w:sz w:val="24"/>
          <w:szCs w:val="24"/>
        </w:rPr>
        <w:t xml:space="preserve">. </w:t>
      </w:r>
    </w:p>
    <w:p w14:paraId="79E831CB" w14:textId="09F423EA" w:rsidR="00322082" w:rsidRPr="003126F6" w:rsidRDefault="00755E2D" w:rsidP="003126F6">
      <w:pPr>
        <w:numPr>
          <w:ilvl w:val="0"/>
          <w:numId w:val="6"/>
        </w:numPr>
        <w:spacing w:after="0" w:line="240" w:lineRule="auto"/>
        <w:jc w:val="both"/>
        <w:rPr>
          <w:rFonts w:asciiTheme="majorHAnsi" w:eastAsia="Calibri" w:hAnsiTheme="majorHAnsi" w:cstheme="majorHAnsi"/>
          <w:color w:val="000000"/>
          <w:sz w:val="24"/>
          <w:szCs w:val="24"/>
        </w:rPr>
      </w:pPr>
      <w:r w:rsidRPr="00322082">
        <w:rPr>
          <w:rFonts w:asciiTheme="majorHAnsi" w:eastAsia="Calibri" w:hAnsiTheme="majorHAnsi" w:cstheme="majorHAnsi"/>
          <w:color w:val="000000"/>
          <w:sz w:val="24"/>
          <w:szCs w:val="24"/>
        </w:rPr>
        <w:t xml:space="preserve">Provide follow-up </w:t>
      </w:r>
      <w:proofErr w:type="gramStart"/>
      <w:r w:rsidRPr="00322082">
        <w:rPr>
          <w:rFonts w:asciiTheme="majorHAnsi" w:eastAsia="Calibri" w:hAnsiTheme="majorHAnsi" w:cstheme="majorHAnsi"/>
          <w:color w:val="000000"/>
          <w:sz w:val="24"/>
          <w:szCs w:val="24"/>
        </w:rPr>
        <w:t>on</w:t>
      </w:r>
      <w:proofErr w:type="gramEnd"/>
      <w:r w:rsidRPr="00322082">
        <w:rPr>
          <w:rFonts w:asciiTheme="majorHAnsi" w:eastAsia="Calibri" w:hAnsiTheme="majorHAnsi" w:cstheme="majorHAnsi"/>
          <w:color w:val="000000"/>
          <w:sz w:val="24"/>
          <w:szCs w:val="24"/>
        </w:rPr>
        <w:t xml:space="preserve"> clients a minimum of every </w:t>
      </w:r>
      <w:r w:rsidR="00777866" w:rsidRPr="00322082">
        <w:rPr>
          <w:rFonts w:asciiTheme="majorHAnsi" w:eastAsia="Calibri" w:hAnsiTheme="majorHAnsi" w:cstheme="majorHAnsi"/>
          <w:color w:val="000000"/>
          <w:sz w:val="24"/>
          <w:szCs w:val="24"/>
        </w:rPr>
        <w:t xml:space="preserve">14 </w:t>
      </w:r>
      <w:r w:rsidRPr="00322082">
        <w:rPr>
          <w:rFonts w:asciiTheme="majorHAnsi" w:eastAsia="Calibri" w:hAnsiTheme="majorHAnsi" w:cstheme="majorHAnsi"/>
          <w:color w:val="000000"/>
          <w:sz w:val="24"/>
          <w:szCs w:val="24"/>
        </w:rPr>
        <w:t>days.  Follow-up information is then noted in the client services database.</w:t>
      </w:r>
    </w:p>
    <w:p w14:paraId="658DC70B" w14:textId="77777777" w:rsidR="00755E2D" w:rsidRPr="00322082" w:rsidRDefault="00755E2D" w:rsidP="00322082">
      <w:pPr>
        <w:spacing w:after="0" w:line="240" w:lineRule="auto"/>
        <w:ind w:left="720"/>
        <w:jc w:val="both"/>
        <w:rPr>
          <w:rFonts w:asciiTheme="majorHAnsi" w:eastAsia="Calibri" w:hAnsiTheme="majorHAnsi" w:cstheme="majorHAnsi"/>
          <w:color w:val="000000"/>
          <w:sz w:val="24"/>
          <w:szCs w:val="24"/>
        </w:rPr>
      </w:pPr>
    </w:p>
    <w:p w14:paraId="0B19EA62" w14:textId="77777777" w:rsidR="00755E2D" w:rsidRPr="00322082" w:rsidRDefault="00755E2D" w:rsidP="00322082">
      <w:p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b/>
          <w:sz w:val="24"/>
          <w:szCs w:val="24"/>
        </w:rPr>
        <w:t>PACE, INC. RESPONSIBILITIES:</w:t>
      </w:r>
    </w:p>
    <w:p w14:paraId="7C416EF7" w14:textId="77777777" w:rsidR="00755E2D" w:rsidRPr="00322082" w:rsidRDefault="00755E2D" w:rsidP="00322082">
      <w:pPr>
        <w:numPr>
          <w:ilvl w:val="0"/>
          <w:numId w:val="7"/>
        </w:num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sz w:val="24"/>
          <w:szCs w:val="24"/>
        </w:rPr>
        <w:t xml:space="preserve">Maintain a confidential and trustworthy relationship with clients. </w:t>
      </w:r>
    </w:p>
    <w:p w14:paraId="754AF0DD" w14:textId="03528319" w:rsidR="00755E2D" w:rsidRPr="00322082" w:rsidRDefault="00755E2D" w:rsidP="00322082">
      <w:pPr>
        <w:numPr>
          <w:ilvl w:val="0"/>
          <w:numId w:val="7"/>
        </w:num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sz w:val="24"/>
          <w:szCs w:val="24"/>
        </w:rPr>
        <w:t>Always represent PACE in the most professional way.</w:t>
      </w:r>
    </w:p>
    <w:p w14:paraId="5707474B" w14:textId="0F7BF94D" w:rsidR="00755E2D" w:rsidRPr="00322082" w:rsidRDefault="00755E2D"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Attend and actively participate in all staff meetings.</w:t>
      </w:r>
    </w:p>
    <w:p w14:paraId="4C76F6B0" w14:textId="77777777" w:rsidR="00D57FEA" w:rsidRPr="00322082" w:rsidRDefault="00777866"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Serve as an active member of the IDS team and work in collaboration with team members to </w:t>
      </w:r>
      <w:r w:rsidR="00D57FEA" w:rsidRPr="00322082">
        <w:rPr>
          <w:rFonts w:asciiTheme="majorHAnsi" w:eastAsia="Times New Roman" w:hAnsiTheme="majorHAnsi" w:cstheme="majorHAnsi"/>
          <w:sz w:val="24"/>
          <w:szCs w:val="24"/>
        </w:rPr>
        <w:t>serve the clients and implement the program.</w:t>
      </w:r>
    </w:p>
    <w:p w14:paraId="2217C0B0" w14:textId="5C5E2A3B" w:rsidR="00633A6E" w:rsidRPr="00322082" w:rsidRDefault="00633A6E"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Attend and actively participate in all </w:t>
      </w:r>
      <w:r w:rsidR="00777866" w:rsidRPr="00322082">
        <w:rPr>
          <w:rFonts w:asciiTheme="majorHAnsi" w:eastAsia="Times New Roman" w:hAnsiTheme="majorHAnsi" w:cstheme="majorHAnsi"/>
          <w:sz w:val="24"/>
          <w:szCs w:val="24"/>
        </w:rPr>
        <w:t>IDS team meetings and staffing</w:t>
      </w:r>
      <w:r w:rsidR="006D42DA" w:rsidRPr="00322082">
        <w:rPr>
          <w:rFonts w:asciiTheme="majorHAnsi" w:eastAsia="Times New Roman" w:hAnsiTheme="majorHAnsi" w:cstheme="majorHAnsi"/>
          <w:sz w:val="24"/>
          <w:szCs w:val="24"/>
        </w:rPr>
        <w:t xml:space="preserve">. </w:t>
      </w:r>
    </w:p>
    <w:p w14:paraId="7D52C277" w14:textId="77777777" w:rsidR="00755E2D" w:rsidRPr="00322082" w:rsidRDefault="00755E2D"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Dress, always speak and conduct yourself in an appropriate and professional manner. </w:t>
      </w:r>
    </w:p>
    <w:p w14:paraId="6AFB3A87" w14:textId="2F5E226A" w:rsidR="00755E2D" w:rsidRPr="00322082" w:rsidRDefault="00755E2D"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Attend relevant </w:t>
      </w:r>
      <w:r w:rsidR="006D42DA" w:rsidRPr="00322082">
        <w:rPr>
          <w:rFonts w:asciiTheme="majorHAnsi" w:eastAsia="Times New Roman" w:hAnsiTheme="majorHAnsi" w:cstheme="majorHAnsi"/>
          <w:sz w:val="24"/>
          <w:szCs w:val="24"/>
        </w:rPr>
        <w:t>training courses</w:t>
      </w:r>
      <w:r w:rsidRPr="00322082">
        <w:rPr>
          <w:rFonts w:asciiTheme="majorHAnsi" w:eastAsia="Times New Roman" w:hAnsiTheme="majorHAnsi" w:cstheme="majorHAnsi"/>
          <w:sz w:val="24"/>
          <w:szCs w:val="24"/>
        </w:rPr>
        <w:t xml:space="preserve"> when necessary.</w:t>
      </w:r>
    </w:p>
    <w:p w14:paraId="43012B14" w14:textId="77777777" w:rsidR="00755E2D" w:rsidRPr="00322082" w:rsidRDefault="00755E2D" w:rsidP="00322082">
      <w:pPr>
        <w:numPr>
          <w:ilvl w:val="0"/>
          <w:numId w:val="7"/>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Remain educated </w:t>
      </w:r>
      <w:r w:rsidRPr="00322082">
        <w:rPr>
          <w:rFonts w:asciiTheme="majorHAnsi" w:eastAsia="Calibri" w:hAnsiTheme="majorHAnsi" w:cstheme="majorHAnsi"/>
          <w:sz w:val="24"/>
          <w:szCs w:val="24"/>
        </w:rPr>
        <w:t>about service agencies in Marion County.</w:t>
      </w:r>
    </w:p>
    <w:p w14:paraId="1EDE769C" w14:textId="77777777" w:rsidR="00755E2D" w:rsidRPr="00322082" w:rsidRDefault="00755E2D" w:rsidP="00322082">
      <w:pPr>
        <w:spacing w:after="0" w:line="240" w:lineRule="auto"/>
        <w:jc w:val="both"/>
        <w:rPr>
          <w:rFonts w:asciiTheme="majorHAnsi" w:eastAsia="Times New Roman" w:hAnsiTheme="majorHAnsi" w:cstheme="majorHAnsi"/>
          <w:sz w:val="24"/>
          <w:szCs w:val="24"/>
        </w:rPr>
      </w:pPr>
    </w:p>
    <w:p w14:paraId="56D18342" w14:textId="0C906DE4" w:rsidR="00755E2D" w:rsidRPr="00322082" w:rsidRDefault="00755E2D" w:rsidP="00322082">
      <w:pPr>
        <w:spacing w:after="0" w:line="240" w:lineRule="auto"/>
        <w:jc w:val="both"/>
        <w:rPr>
          <w:rFonts w:asciiTheme="majorHAnsi" w:eastAsia="Times New Roman" w:hAnsiTheme="majorHAnsi" w:cstheme="majorHAnsi"/>
          <w:b/>
          <w:sz w:val="24"/>
          <w:szCs w:val="24"/>
        </w:rPr>
      </w:pPr>
      <w:r w:rsidRPr="00322082">
        <w:rPr>
          <w:rFonts w:asciiTheme="majorHAnsi" w:eastAsia="Times New Roman" w:hAnsiTheme="majorHAnsi" w:cstheme="majorHAnsi"/>
          <w:b/>
          <w:bCs/>
          <w:sz w:val="24"/>
          <w:szCs w:val="24"/>
        </w:rPr>
        <w:t xml:space="preserve">TRAINING | </w:t>
      </w:r>
      <w:r w:rsidRPr="00322082">
        <w:rPr>
          <w:rFonts w:asciiTheme="majorHAnsi" w:eastAsia="Times New Roman" w:hAnsiTheme="majorHAnsi" w:cstheme="majorHAnsi"/>
          <w:b/>
          <w:sz w:val="24"/>
          <w:szCs w:val="24"/>
        </w:rPr>
        <w:t>The following will be required once hired</w:t>
      </w:r>
      <w:r w:rsidR="00633A6E" w:rsidRPr="00322082">
        <w:rPr>
          <w:rFonts w:asciiTheme="majorHAnsi" w:eastAsia="Times New Roman" w:hAnsiTheme="majorHAnsi" w:cstheme="majorHAnsi"/>
          <w:b/>
          <w:sz w:val="24"/>
          <w:szCs w:val="24"/>
        </w:rPr>
        <w:t xml:space="preserve">: </w:t>
      </w:r>
    </w:p>
    <w:p w14:paraId="6A96665C" w14:textId="77777777" w:rsidR="00755E2D" w:rsidRPr="00322082" w:rsidRDefault="00755E2D" w:rsidP="00322082">
      <w:pPr>
        <w:numPr>
          <w:ilvl w:val="0"/>
          <w:numId w:val="8"/>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bCs/>
          <w:sz w:val="24"/>
          <w:szCs w:val="24"/>
        </w:rPr>
        <w:t xml:space="preserve">Motivational Interviewing </w:t>
      </w:r>
    </w:p>
    <w:p w14:paraId="26E1BFE0" w14:textId="77777777" w:rsidR="00755E2D" w:rsidRPr="00322082" w:rsidRDefault="00755E2D" w:rsidP="00322082">
      <w:pPr>
        <w:numPr>
          <w:ilvl w:val="0"/>
          <w:numId w:val="8"/>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bCs/>
          <w:sz w:val="24"/>
          <w:szCs w:val="24"/>
        </w:rPr>
        <w:t xml:space="preserve">Co-Active Coaching </w:t>
      </w:r>
    </w:p>
    <w:p w14:paraId="3D8AAFCB" w14:textId="77777777" w:rsidR="00755E2D" w:rsidRPr="00322082" w:rsidRDefault="00755E2D" w:rsidP="00322082">
      <w:pPr>
        <w:numPr>
          <w:ilvl w:val="0"/>
          <w:numId w:val="8"/>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bCs/>
          <w:sz w:val="24"/>
          <w:szCs w:val="24"/>
        </w:rPr>
        <w:t xml:space="preserve">Trauma-Informed Care </w:t>
      </w:r>
    </w:p>
    <w:p w14:paraId="0C86DA29" w14:textId="77777777" w:rsidR="00755E2D" w:rsidRPr="00322082" w:rsidRDefault="00755E2D" w:rsidP="00322082">
      <w:pPr>
        <w:numPr>
          <w:ilvl w:val="0"/>
          <w:numId w:val="8"/>
        </w:numPr>
        <w:spacing w:after="0" w:line="240" w:lineRule="auto"/>
        <w:jc w:val="both"/>
        <w:rPr>
          <w:rFonts w:asciiTheme="majorHAnsi" w:eastAsia="Times New Roman" w:hAnsiTheme="majorHAnsi" w:cstheme="majorHAnsi"/>
          <w:sz w:val="24"/>
          <w:szCs w:val="24"/>
        </w:rPr>
      </w:pPr>
      <w:r w:rsidRPr="00322082">
        <w:rPr>
          <w:rFonts w:asciiTheme="majorHAnsi" w:eastAsia="Times New Roman" w:hAnsiTheme="majorHAnsi" w:cstheme="majorHAnsi"/>
          <w:sz w:val="24"/>
          <w:szCs w:val="24"/>
        </w:rPr>
        <w:t xml:space="preserve">Mental Health Awareness </w:t>
      </w:r>
    </w:p>
    <w:p w14:paraId="165C0984" w14:textId="77777777" w:rsidR="006D5520" w:rsidRDefault="006D5520" w:rsidP="00322082">
      <w:pPr>
        <w:pStyle w:val="NoSpacing"/>
        <w:jc w:val="both"/>
        <w:rPr>
          <w:rFonts w:asciiTheme="majorHAnsi" w:hAnsiTheme="majorHAnsi" w:cstheme="majorHAnsi"/>
        </w:rPr>
      </w:pPr>
    </w:p>
    <w:p w14:paraId="6D81EFC4" w14:textId="4FE75AFF" w:rsidR="003126F6" w:rsidRPr="003126F6" w:rsidRDefault="003126F6" w:rsidP="003126F6">
      <w:pPr>
        <w:spacing w:line="240" w:lineRule="auto"/>
        <w:ind w:left="2160" w:hanging="2160"/>
        <w:contextualSpacing/>
        <w:jc w:val="both"/>
        <w:rPr>
          <w:rFonts w:asciiTheme="majorHAnsi" w:hAnsiTheme="majorHAnsi" w:cstheme="majorHAnsi"/>
          <w:sz w:val="24"/>
          <w:szCs w:val="24"/>
        </w:rPr>
      </w:pPr>
      <w:r>
        <w:rPr>
          <w:rFonts w:asciiTheme="majorHAnsi" w:hAnsiTheme="majorHAnsi" w:cstheme="majorHAnsi"/>
          <w:b/>
          <w:bCs/>
          <w:sz w:val="24"/>
          <w:szCs w:val="24"/>
        </w:rPr>
        <w:t>BENEFITS:</w:t>
      </w:r>
      <w:r w:rsidRPr="003126F6">
        <w:rPr>
          <w:rFonts w:asciiTheme="majorHAnsi" w:hAnsiTheme="majorHAnsi" w:cstheme="majorHAnsi"/>
          <w:b/>
          <w:bCs/>
          <w:sz w:val="24"/>
          <w:szCs w:val="24"/>
        </w:rPr>
        <w:t xml:space="preserve"> </w:t>
      </w:r>
      <w:r w:rsidRPr="003126F6">
        <w:rPr>
          <w:rFonts w:asciiTheme="majorHAnsi" w:hAnsiTheme="majorHAnsi" w:cstheme="majorHAnsi"/>
          <w:sz w:val="24"/>
          <w:szCs w:val="24"/>
        </w:rPr>
        <w:t>For qualified positions PACE</w:t>
      </w:r>
      <w:r w:rsidRPr="003126F6">
        <w:rPr>
          <w:rFonts w:asciiTheme="majorHAnsi" w:hAnsiTheme="majorHAnsi" w:cstheme="majorHAnsi"/>
          <w:b/>
          <w:bCs/>
          <w:sz w:val="24"/>
          <w:szCs w:val="24"/>
        </w:rPr>
        <w:t xml:space="preserve"> </w:t>
      </w:r>
      <w:r w:rsidRPr="003126F6">
        <w:rPr>
          <w:rFonts w:asciiTheme="majorHAnsi" w:hAnsiTheme="majorHAnsi" w:cstheme="majorHAnsi"/>
          <w:sz w:val="24"/>
          <w:szCs w:val="24"/>
        </w:rPr>
        <w:t xml:space="preserve">offers a comprehensive benefits package, which include </w:t>
      </w:r>
    </w:p>
    <w:p w14:paraId="2CD833C1" w14:textId="77777777" w:rsidR="003126F6" w:rsidRPr="003126F6" w:rsidRDefault="003126F6" w:rsidP="003126F6">
      <w:pPr>
        <w:spacing w:line="240" w:lineRule="auto"/>
        <w:ind w:left="2160" w:hanging="2160"/>
        <w:contextualSpacing/>
        <w:jc w:val="both"/>
        <w:rPr>
          <w:rFonts w:asciiTheme="majorHAnsi" w:hAnsiTheme="majorHAnsi" w:cstheme="majorHAnsi"/>
          <w:spacing w:val="-4"/>
          <w:sz w:val="24"/>
          <w:szCs w:val="24"/>
        </w:rPr>
      </w:pPr>
      <w:r w:rsidRPr="003126F6">
        <w:rPr>
          <w:rFonts w:asciiTheme="majorHAnsi" w:hAnsiTheme="majorHAnsi" w:cstheme="majorHAnsi"/>
          <w:sz w:val="24"/>
          <w:szCs w:val="24"/>
        </w:rPr>
        <w:t>medical, dental,</w:t>
      </w:r>
      <w:r w:rsidRPr="003126F6">
        <w:rPr>
          <w:rFonts w:asciiTheme="majorHAnsi" w:hAnsiTheme="majorHAnsi" w:cstheme="majorHAnsi"/>
          <w:spacing w:val="-12"/>
          <w:sz w:val="24"/>
          <w:szCs w:val="24"/>
        </w:rPr>
        <w:t xml:space="preserve"> </w:t>
      </w:r>
      <w:r w:rsidRPr="003126F6">
        <w:rPr>
          <w:rFonts w:asciiTheme="majorHAnsi" w:hAnsiTheme="majorHAnsi" w:cstheme="majorHAnsi"/>
          <w:sz w:val="24"/>
          <w:szCs w:val="24"/>
        </w:rPr>
        <w:t>vision</w:t>
      </w:r>
      <w:r w:rsidRPr="003126F6">
        <w:rPr>
          <w:rFonts w:asciiTheme="majorHAnsi" w:hAnsiTheme="majorHAnsi" w:cstheme="majorHAnsi"/>
          <w:spacing w:val="-9"/>
          <w:sz w:val="24"/>
          <w:szCs w:val="24"/>
        </w:rPr>
        <w:t xml:space="preserve"> </w:t>
      </w:r>
      <w:r w:rsidRPr="003126F6">
        <w:rPr>
          <w:rFonts w:asciiTheme="majorHAnsi" w:hAnsiTheme="majorHAnsi" w:cstheme="majorHAnsi"/>
          <w:sz w:val="24"/>
          <w:szCs w:val="24"/>
        </w:rPr>
        <w:t>insurance,</w:t>
      </w:r>
      <w:r w:rsidRPr="003126F6">
        <w:rPr>
          <w:rFonts w:asciiTheme="majorHAnsi" w:hAnsiTheme="majorHAnsi" w:cstheme="majorHAnsi"/>
          <w:spacing w:val="-12"/>
          <w:sz w:val="24"/>
          <w:szCs w:val="24"/>
        </w:rPr>
        <w:t xml:space="preserve"> </w:t>
      </w:r>
      <w:r w:rsidRPr="003126F6">
        <w:rPr>
          <w:rFonts w:asciiTheme="majorHAnsi" w:hAnsiTheme="majorHAnsi" w:cstheme="majorHAnsi"/>
          <w:sz w:val="24"/>
          <w:szCs w:val="24"/>
        </w:rPr>
        <w:t>life</w:t>
      </w:r>
      <w:r w:rsidRPr="003126F6">
        <w:rPr>
          <w:rFonts w:asciiTheme="majorHAnsi" w:hAnsiTheme="majorHAnsi" w:cstheme="majorHAnsi"/>
          <w:spacing w:val="-12"/>
          <w:sz w:val="24"/>
          <w:szCs w:val="24"/>
        </w:rPr>
        <w:t xml:space="preserve"> </w:t>
      </w:r>
      <w:r w:rsidRPr="003126F6">
        <w:rPr>
          <w:rFonts w:asciiTheme="majorHAnsi" w:hAnsiTheme="majorHAnsi" w:cstheme="majorHAnsi"/>
          <w:sz w:val="24"/>
          <w:szCs w:val="24"/>
        </w:rPr>
        <w:t>insurance paid in full for the employee; paid holidays, and</w:t>
      </w:r>
      <w:r w:rsidRPr="003126F6">
        <w:rPr>
          <w:rFonts w:asciiTheme="majorHAnsi" w:hAnsiTheme="majorHAnsi" w:cstheme="majorHAnsi"/>
          <w:spacing w:val="-4"/>
          <w:sz w:val="24"/>
          <w:szCs w:val="24"/>
        </w:rPr>
        <w:t xml:space="preserve"> </w:t>
      </w:r>
    </w:p>
    <w:p w14:paraId="7D464F32" w14:textId="77777777" w:rsidR="003126F6" w:rsidRPr="003126F6" w:rsidRDefault="003126F6" w:rsidP="003126F6">
      <w:pPr>
        <w:spacing w:line="240" w:lineRule="auto"/>
        <w:ind w:left="2160" w:hanging="2160"/>
        <w:contextualSpacing/>
        <w:jc w:val="both"/>
        <w:rPr>
          <w:rFonts w:asciiTheme="majorHAnsi" w:hAnsiTheme="majorHAnsi" w:cstheme="majorHAnsi"/>
          <w:sz w:val="24"/>
          <w:szCs w:val="24"/>
        </w:rPr>
      </w:pPr>
      <w:r w:rsidRPr="003126F6">
        <w:rPr>
          <w:rFonts w:asciiTheme="majorHAnsi" w:hAnsiTheme="majorHAnsi" w:cstheme="majorHAnsi"/>
          <w:spacing w:val="-4"/>
          <w:sz w:val="24"/>
          <w:szCs w:val="24"/>
        </w:rPr>
        <w:t xml:space="preserve">12 </w:t>
      </w:r>
      <w:r w:rsidRPr="003126F6">
        <w:rPr>
          <w:rFonts w:asciiTheme="majorHAnsi" w:hAnsiTheme="majorHAnsi" w:cstheme="majorHAnsi"/>
          <w:sz w:val="24"/>
          <w:szCs w:val="24"/>
        </w:rPr>
        <w:t>hours</w:t>
      </w:r>
      <w:r w:rsidRPr="003126F6">
        <w:rPr>
          <w:rFonts w:asciiTheme="majorHAnsi" w:hAnsiTheme="majorHAnsi" w:cstheme="majorHAnsi"/>
          <w:spacing w:val="-1"/>
          <w:sz w:val="24"/>
          <w:szCs w:val="24"/>
        </w:rPr>
        <w:t xml:space="preserve"> </w:t>
      </w:r>
      <w:r w:rsidRPr="003126F6">
        <w:rPr>
          <w:rFonts w:asciiTheme="majorHAnsi" w:hAnsiTheme="majorHAnsi" w:cstheme="majorHAnsi"/>
          <w:sz w:val="24"/>
          <w:szCs w:val="24"/>
        </w:rPr>
        <w:t xml:space="preserve">PTO accrued per month with an additional 8 hours of PTO accrued the employee’s birth </w:t>
      </w:r>
    </w:p>
    <w:p w14:paraId="0D593A70" w14:textId="77777777" w:rsidR="003126F6" w:rsidRPr="003126F6" w:rsidRDefault="003126F6" w:rsidP="003126F6">
      <w:pPr>
        <w:spacing w:line="240" w:lineRule="auto"/>
        <w:ind w:left="2160" w:hanging="2160"/>
        <w:contextualSpacing/>
        <w:jc w:val="both"/>
        <w:rPr>
          <w:rFonts w:asciiTheme="majorHAnsi" w:hAnsiTheme="majorHAnsi" w:cstheme="majorHAnsi"/>
          <w:sz w:val="24"/>
          <w:szCs w:val="24"/>
        </w:rPr>
      </w:pPr>
      <w:r w:rsidRPr="003126F6">
        <w:rPr>
          <w:rFonts w:asciiTheme="majorHAnsi" w:hAnsiTheme="majorHAnsi" w:cstheme="majorHAnsi"/>
          <w:sz w:val="24"/>
          <w:szCs w:val="24"/>
        </w:rPr>
        <w:t xml:space="preserve">month to be utilized as a floating holiday. </w:t>
      </w:r>
    </w:p>
    <w:p w14:paraId="3323852C" w14:textId="77777777" w:rsidR="003126F6" w:rsidRPr="003126F6" w:rsidRDefault="003126F6" w:rsidP="003126F6">
      <w:pPr>
        <w:ind w:left="2160" w:hanging="2160"/>
        <w:contextualSpacing/>
        <w:rPr>
          <w:rFonts w:asciiTheme="majorHAnsi" w:hAnsiTheme="majorHAnsi" w:cstheme="majorHAnsi"/>
          <w:sz w:val="24"/>
          <w:szCs w:val="24"/>
        </w:rPr>
      </w:pPr>
      <w:r w:rsidRPr="003126F6">
        <w:rPr>
          <w:rFonts w:asciiTheme="majorHAnsi" w:hAnsiTheme="majorHAnsi" w:cstheme="majorHAnsi"/>
          <w:sz w:val="24"/>
          <w:szCs w:val="24"/>
        </w:rPr>
        <w:t>PACE offices are closed the last two weeks in December and offers the flexibility of allowing</w:t>
      </w:r>
    </w:p>
    <w:p w14:paraId="74B8C272" w14:textId="77777777" w:rsidR="003126F6" w:rsidRPr="003126F6" w:rsidRDefault="003126F6" w:rsidP="003126F6">
      <w:pPr>
        <w:ind w:left="2160" w:hanging="2160"/>
        <w:contextualSpacing/>
        <w:rPr>
          <w:rFonts w:asciiTheme="majorHAnsi" w:hAnsiTheme="majorHAnsi" w:cstheme="majorHAnsi"/>
          <w:sz w:val="24"/>
          <w:szCs w:val="24"/>
        </w:rPr>
      </w:pPr>
      <w:r w:rsidRPr="003126F6">
        <w:rPr>
          <w:rFonts w:asciiTheme="majorHAnsi" w:hAnsiTheme="majorHAnsi" w:cstheme="majorHAnsi"/>
          <w:sz w:val="24"/>
          <w:szCs w:val="24"/>
        </w:rPr>
        <w:t>employees to utilize their accrued PTO during the closure or take this time as unpaid.</w:t>
      </w:r>
    </w:p>
    <w:p w14:paraId="6F088AF8" w14:textId="77777777" w:rsidR="003126F6" w:rsidRPr="003126F6" w:rsidRDefault="003126F6" w:rsidP="003126F6">
      <w:pPr>
        <w:spacing w:before="100" w:beforeAutospacing="1" w:after="0" w:line="240" w:lineRule="auto"/>
        <w:jc w:val="both"/>
        <w:rPr>
          <w:rFonts w:asciiTheme="majorHAnsi" w:hAnsiTheme="majorHAnsi" w:cstheme="majorHAnsi"/>
          <w:b/>
          <w:bCs/>
          <w:i/>
          <w:iCs/>
          <w:sz w:val="24"/>
          <w:szCs w:val="24"/>
        </w:rPr>
      </w:pPr>
      <w:r w:rsidRPr="003126F6">
        <w:rPr>
          <w:rFonts w:asciiTheme="majorHAnsi" w:hAnsiTheme="majorHAnsi" w:cstheme="majorHAnsi"/>
          <w:b/>
          <w:bCs/>
          <w:i/>
          <w:iCs/>
          <w:color w:val="000000"/>
          <w:sz w:val="24"/>
          <w:szCs w:val="24"/>
          <w:shd w:val="clear" w:color="auto" w:fill="FFFFFF"/>
        </w:rPr>
        <w:t>Our organization seeks to attract talented professionals who possess a strong belief in our mission and a commitment to customer service and relationship-building. PACE is proud to be an equal opportunity employer.</w:t>
      </w:r>
    </w:p>
    <w:p w14:paraId="597824AB" w14:textId="35C83A2A" w:rsidR="003126F6" w:rsidRPr="003126F6" w:rsidRDefault="003126F6" w:rsidP="003126F6">
      <w:pPr>
        <w:pStyle w:val="NoSpacing"/>
        <w:jc w:val="both"/>
        <w:rPr>
          <w:rFonts w:asciiTheme="majorHAnsi" w:hAnsiTheme="majorHAnsi" w:cstheme="majorHAnsi"/>
          <w:b/>
          <w:sz w:val="24"/>
          <w:szCs w:val="24"/>
        </w:rPr>
      </w:pPr>
    </w:p>
    <w:p w14:paraId="7123ABB4" w14:textId="77777777" w:rsidR="003126F6" w:rsidRPr="003126F6" w:rsidRDefault="003126F6" w:rsidP="003126F6">
      <w:pPr>
        <w:pStyle w:val="NoSpacing"/>
        <w:jc w:val="both"/>
        <w:rPr>
          <w:rFonts w:asciiTheme="majorHAnsi" w:hAnsiTheme="majorHAnsi" w:cstheme="majorHAnsi"/>
          <w:b/>
          <w:w w:val="120"/>
          <w:sz w:val="24"/>
          <w:szCs w:val="24"/>
        </w:rPr>
      </w:pPr>
      <w:r w:rsidRPr="003126F6">
        <w:rPr>
          <w:rFonts w:asciiTheme="majorHAnsi" w:hAnsiTheme="majorHAnsi" w:cstheme="majorHAnsi"/>
          <w:b/>
          <w:w w:val="120"/>
          <w:sz w:val="24"/>
          <w:szCs w:val="24"/>
        </w:rPr>
        <w:t>Qualified</w:t>
      </w:r>
      <w:r w:rsidRPr="003126F6">
        <w:rPr>
          <w:rFonts w:asciiTheme="majorHAnsi" w:hAnsiTheme="majorHAnsi" w:cstheme="majorHAnsi"/>
          <w:b/>
          <w:spacing w:val="-1"/>
          <w:w w:val="120"/>
          <w:sz w:val="24"/>
          <w:szCs w:val="24"/>
        </w:rPr>
        <w:t xml:space="preserve"> </w:t>
      </w:r>
      <w:r w:rsidRPr="003126F6">
        <w:rPr>
          <w:rFonts w:asciiTheme="majorHAnsi" w:hAnsiTheme="majorHAnsi" w:cstheme="majorHAnsi"/>
          <w:b/>
          <w:w w:val="120"/>
          <w:sz w:val="24"/>
          <w:szCs w:val="24"/>
        </w:rPr>
        <w:t>candidates should apply by sending a cover letter</w:t>
      </w:r>
      <w:r w:rsidRPr="003126F6">
        <w:rPr>
          <w:rFonts w:asciiTheme="majorHAnsi" w:hAnsiTheme="majorHAnsi" w:cstheme="majorHAnsi"/>
          <w:b/>
          <w:spacing w:val="-2"/>
          <w:w w:val="120"/>
          <w:sz w:val="24"/>
          <w:szCs w:val="24"/>
        </w:rPr>
        <w:t xml:space="preserve"> </w:t>
      </w:r>
      <w:r w:rsidRPr="003126F6">
        <w:rPr>
          <w:rFonts w:asciiTheme="majorHAnsi" w:hAnsiTheme="majorHAnsi" w:cstheme="majorHAnsi"/>
          <w:b/>
          <w:w w:val="120"/>
          <w:sz w:val="24"/>
          <w:szCs w:val="24"/>
        </w:rPr>
        <w:t xml:space="preserve">and resume to: </w:t>
      </w:r>
      <w:hyperlink r:id="rId7" w:history="1">
        <w:r w:rsidRPr="003126F6">
          <w:rPr>
            <w:rStyle w:val="Hyperlink"/>
            <w:rFonts w:asciiTheme="majorHAnsi" w:hAnsiTheme="majorHAnsi" w:cstheme="majorHAnsi"/>
            <w:b/>
            <w:w w:val="120"/>
            <w:sz w:val="24"/>
            <w:szCs w:val="24"/>
          </w:rPr>
          <w:t>pace@paceindy.org</w:t>
        </w:r>
      </w:hyperlink>
      <w:r w:rsidRPr="003126F6">
        <w:rPr>
          <w:rFonts w:asciiTheme="majorHAnsi" w:hAnsiTheme="majorHAnsi" w:cstheme="majorHAnsi"/>
          <w:b/>
          <w:w w:val="120"/>
          <w:sz w:val="24"/>
          <w:szCs w:val="24"/>
        </w:rPr>
        <w:t xml:space="preserve"> </w:t>
      </w:r>
    </w:p>
    <w:p w14:paraId="007F14B3" w14:textId="77777777" w:rsidR="003126F6" w:rsidRPr="003126F6" w:rsidRDefault="003126F6" w:rsidP="003126F6">
      <w:pPr>
        <w:pStyle w:val="NoSpacing"/>
        <w:jc w:val="both"/>
        <w:rPr>
          <w:rFonts w:asciiTheme="majorHAnsi" w:hAnsiTheme="majorHAnsi" w:cstheme="majorHAnsi"/>
          <w:b/>
          <w:w w:val="120"/>
          <w:sz w:val="24"/>
          <w:szCs w:val="24"/>
        </w:rPr>
      </w:pPr>
    </w:p>
    <w:p w14:paraId="2649D7B1" w14:textId="77777777" w:rsidR="003126F6" w:rsidRPr="003126F6" w:rsidRDefault="003126F6" w:rsidP="003126F6">
      <w:pPr>
        <w:pStyle w:val="NoSpacing"/>
        <w:jc w:val="both"/>
        <w:rPr>
          <w:rFonts w:asciiTheme="majorHAnsi" w:hAnsiTheme="majorHAnsi" w:cstheme="majorHAnsi"/>
          <w:b/>
          <w:sz w:val="24"/>
          <w:szCs w:val="24"/>
        </w:rPr>
      </w:pPr>
      <w:r w:rsidRPr="003126F6">
        <w:rPr>
          <w:rFonts w:asciiTheme="majorHAnsi" w:hAnsiTheme="majorHAnsi" w:cstheme="majorHAnsi"/>
          <w:b/>
          <w:w w:val="120"/>
          <w:sz w:val="24"/>
          <w:szCs w:val="24"/>
        </w:rPr>
        <w:t>Please</w:t>
      </w:r>
      <w:r w:rsidRPr="003126F6">
        <w:rPr>
          <w:rFonts w:asciiTheme="majorHAnsi" w:hAnsiTheme="majorHAnsi" w:cstheme="majorHAnsi"/>
          <w:b/>
          <w:spacing w:val="-4"/>
          <w:w w:val="120"/>
          <w:sz w:val="24"/>
          <w:szCs w:val="24"/>
        </w:rPr>
        <w:t xml:space="preserve"> </w:t>
      </w:r>
      <w:r w:rsidRPr="003126F6">
        <w:rPr>
          <w:rFonts w:asciiTheme="majorHAnsi" w:hAnsiTheme="majorHAnsi" w:cstheme="majorHAnsi"/>
          <w:b/>
          <w:w w:val="120"/>
          <w:sz w:val="24"/>
          <w:szCs w:val="24"/>
        </w:rPr>
        <w:t>reference</w:t>
      </w:r>
      <w:r w:rsidRPr="003126F6">
        <w:rPr>
          <w:rFonts w:asciiTheme="majorHAnsi" w:hAnsiTheme="majorHAnsi" w:cstheme="majorHAnsi"/>
          <w:b/>
          <w:spacing w:val="-4"/>
          <w:w w:val="120"/>
          <w:sz w:val="24"/>
          <w:szCs w:val="24"/>
        </w:rPr>
        <w:t xml:space="preserve"> </w:t>
      </w:r>
      <w:r w:rsidRPr="003126F6">
        <w:rPr>
          <w:rFonts w:asciiTheme="majorHAnsi" w:hAnsiTheme="majorHAnsi" w:cstheme="majorHAnsi"/>
          <w:b/>
          <w:w w:val="120"/>
          <w:sz w:val="24"/>
          <w:szCs w:val="24"/>
        </w:rPr>
        <w:t>the</w:t>
      </w:r>
      <w:r w:rsidRPr="003126F6">
        <w:rPr>
          <w:rFonts w:asciiTheme="majorHAnsi" w:hAnsiTheme="majorHAnsi" w:cstheme="majorHAnsi"/>
          <w:b/>
          <w:spacing w:val="-5"/>
          <w:w w:val="120"/>
          <w:sz w:val="24"/>
          <w:szCs w:val="24"/>
        </w:rPr>
        <w:t xml:space="preserve"> </w:t>
      </w:r>
      <w:r w:rsidRPr="003126F6">
        <w:rPr>
          <w:rFonts w:asciiTheme="majorHAnsi" w:hAnsiTheme="majorHAnsi" w:cstheme="majorHAnsi"/>
          <w:b/>
          <w:w w:val="120"/>
          <w:sz w:val="24"/>
          <w:szCs w:val="24"/>
        </w:rPr>
        <w:t>position</w:t>
      </w:r>
      <w:r w:rsidRPr="003126F6">
        <w:rPr>
          <w:rFonts w:asciiTheme="majorHAnsi" w:hAnsiTheme="majorHAnsi" w:cstheme="majorHAnsi"/>
          <w:b/>
          <w:spacing w:val="-5"/>
          <w:w w:val="120"/>
          <w:sz w:val="24"/>
          <w:szCs w:val="24"/>
        </w:rPr>
        <w:t xml:space="preserve"> </w:t>
      </w:r>
      <w:r w:rsidRPr="003126F6">
        <w:rPr>
          <w:rFonts w:asciiTheme="majorHAnsi" w:hAnsiTheme="majorHAnsi" w:cstheme="majorHAnsi"/>
          <w:b/>
          <w:w w:val="120"/>
          <w:sz w:val="24"/>
          <w:szCs w:val="24"/>
        </w:rPr>
        <w:t>title</w:t>
      </w:r>
      <w:r w:rsidRPr="003126F6">
        <w:rPr>
          <w:rFonts w:asciiTheme="majorHAnsi" w:hAnsiTheme="majorHAnsi" w:cstheme="majorHAnsi"/>
          <w:b/>
          <w:spacing w:val="-3"/>
          <w:w w:val="120"/>
          <w:sz w:val="24"/>
          <w:szCs w:val="24"/>
        </w:rPr>
        <w:t xml:space="preserve"> </w:t>
      </w:r>
      <w:r w:rsidRPr="003126F6">
        <w:rPr>
          <w:rFonts w:asciiTheme="majorHAnsi" w:hAnsiTheme="majorHAnsi" w:cstheme="majorHAnsi"/>
          <w:b/>
          <w:w w:val="120"/>
          <w:sz w:val="24"/>
          <w:szCs w:val="24"/>
        </w:rPr>
        <w:t>in</w:t>
      </w:r>
      <w:r w:rsidRPr="003126F6">
        <w:rPr>
          <w:rFonts w:asciiTheme="majorHAnsi" w:hAnsiTheme="majorHAnsi" w:cstheme="majorHAnsi"/>
          <w:b/>
          <w:spacing w:val="-5"/>
          <w:w w:val="120"/>
          <w:sz w:val="24"/>
          <w:szCs w:val="24"/>
        </w:rPr>
        <w:t xml:space="preserve"> </w:t>
      </w:r>
      <w:r w:rsidRPr="003126F6">
        <w:rPr>
          <w:rFonts w:asciiTheme="majorHAnsi" w:hAnsiTheme="majorHAnsi" w:cstheme="majorHAnsi"/>
          <w:b/>
          <w:w w:val="120"/>
          <w:sz w:val="24"/>
          <w:szCs w:val="24"/>
        </w:rPr>
        <w:t>the</w:t>
      </w:r>
      <w:r w:rsidRPr="003126F6">
        <w:rPr>
          <w:rFonts w:asciiTheme="majorHAnsi" w:hAnsiTheme="majorHAnsi" w:cstheme="majorHAnsi"/>
          <w:b/>
          <w:spacing w:val="-3"/>
          <w:w w:val="120"/>
          <w:sz w:val="24"/>
          <w:szCs w:val="24"/>
        </w:rPr>
        <w:t xml:space="preserve"> </w:t>
      </w:r>
      <w:r w:rsidRPr="003126F6">
        <w:rPr>
          <w:rFonts w:asciiTheme="majorHAnsi" w:hAnsiTheme="majorHAnsi" w:cstheme="majorHAnsi"/>
          <w:b/>
          <w:w w:val="120"/>
          <w:sz w:val="24"/>
          <w:szCs w:val="24"/>
        </w:rPr>
        <w:t>subject</w:t>
      </w:r>
      <w:r w:rsidRPr="003126F6">
        <w:rPr>
          <w:rFonts w:asciiTheme="majorHAnsi" w:hAnsiTheme="majorHAnsi" w:cstheme="majorHAnsi"/>
          <w:b/>
          <w:spacing w:val="-5"/>
          <w:w w:val="120"/>
          <w:sz w:val="24"/>
          <w:szCs w:val="24"/>
        </w:rPr>
        <w:t xml:space="preserve"> </w:t>
      </w:r>
      <w:r w:rsidRPr="003126F6">
        <w:rPr>
          <w:rFonts w:asciiTheme="majorHAnsi" w:hAnsiTheme="majorHAnsi" w:cstheme="majorHAnsi"/>
          <w:b/>
          <w:w w:val="120"/>
          <w:sz w:val="24"/>
          <w:szCs w:val="24"/>
        </w:rPr>
        <w:t>line</w:t>
      </w:r>
      <w:r w:rsidRPr="003126F6">
        <w:rPr>
          <w:rFonts w:asciiTheme="majorHAnsi" w:hAnsiTheme="majorHAnsi" w:cstheme="majorHAnsi"/>
          <w:b/>
          <w:spacing w:val="-4"/>
          <w:w w:val="120"/>
          <w:sz w:val="24"/>
          <w:szCs w:val="24"/>
        </w:rPr>
        <w:t xml:space="preserve"> </w:t>
      </w:r>
      <w:r w:rsidRPr="003126F6">
        <w:rPr>
          <w:rFonts w:asciiTheme="majorHAnsi" w:hAnsiTheme="majorHAnsi" w:cstheme="majorHAnsi"/>
          <w:b/>
          <w:w w:val="120"/>
          <w:sz w:val="24"/>
          <w:szCs w:val="24"/>
        </w:rPr>
        <w:t>of</w:t>
      </w:r>
      <w:r w:rsidRPr="003126F6">
        <w:rPr>
          <w:rFonts w:asciiTheme="majorHAnsi" w:hAnsiTheme="majorHAnsi" w:cstheme="majorHAnsi"/>
          <w:b/>
          <w:spacing w:val="-3"/>
          <w:w w:val="120"/>
          <w:sz w:val="24"/>
          <w:szCs w:val="24"/>
        </w:rPr>
        <w:t xml:space="preserve"> </w:t>
      </w:r>
      <w:r w:rsidRPr="003126F6">
        <w:rPr>
          <w:rFonts w:asciiTheme="majorHAnsi" w:hAnsiTheme="majorHAnsi" w:cstheme="majorHAnsi"/>
          <w:b/>
          <w:w w:val="120"/>
          <w:sz w:val="24"/>
          <w:szCs w:val="24"/>
        </w:rPr>
        <w:t>the</w:t>
      </w:r>
      <w:r w:rsidRPr="003126F6">
        <w:rPr>
          <w:rFonts w:asciiTheme="majorHAnsi" w:hAnsiTheme="majorHAnsi" w:cstheme="majorHAnsi"/>
          <w:b/>
          <w:spacing w:val="-4"/>
          <w:w w:val="120"/>
          <w:sz w:val="24"/>
          <w:szCs w:val="24"/>
        </w:rPr>
        <w:t xml:space="preserve"> </w:t>
      </w:r>
      <w:r w:rsidRPr="003126F6">
        <w:rPr>
          <w:rFonts w:asciiTheme="majorHAnsi" w:hAnsiTheme="majorHAnsi" w:cstheme="majorHAnsi"/>
          <w:b/>
          <w:w w:val="120"/>
          <w:sz w:val="24"/>
          <w:szCs w:val="24"/>
        </w:rPr>
        <w:t>e-</w:t>
      </w:r>
      <w:r w:rsidRPr="003126F6">
        <w:rPr>
          <w:rFonts w:asciiTheme="majorHAnsi" w:hAnsiTheme="majorHAnsi" w:cstheme="majorHAnsi"/>
          <w:b/>
          <w:spacing w:val="-4"/>
          <w:w w:val="120"/>
          <w:sz w:val="24"/>
          <w:szCs w:val="24"/>
        </w:rPr>
        <w:t>mail.</w:t>
      </w:r>
    </w:p>
    <w:p w14:paraId="2C30F11A" w14:textId="77777777" w:rsidR="003126F6" w:rsidRPr="003126F6" w:rsidRDefault="003126F6" w:rsidP="00322082">
      <w:pPr>
        <w:pStyle w:val="NoSpacing"/>
        <w:jc w:val="both"/>
        <w:rPr>
          <w:rFonts w:asciiTheme="majorHAnsi" w:hAnsiTheme="majorHAnsi" w:cstheme="majorHAnsi"/>
          <w:sz w:val="24"/>
          <w:szCs w:val="24"/>
        </w:rPr>
      </w:pPr>
    </w:p>
    <w:sectPr w:rsidR="003126F6" w:rsidRPr="003126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A1D9" w14:textId="77777777" w:rsidR="00995BFB" w:rsidRDefault="00995BFB" w:rsidP="00755E2D">
      <w:pPr>
        <w:spacing w:after="0" w:line="240" w:lineRule="auto"/>
      </w:pPr>
      <w:r>
        <w:separator/>
      </w:r>
    </w:p>
  </w:endnote>
  <w:endnote w:type="continuationSeparator" w:id="0">
    <w:p w14:paraId="1DF46C7B" w14:textId="77777777" w:rsidR="00995BFB" w:rsidRDefault="00995BFB" w:rsidP="0075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9CA6" w14:textId="77777777" w:rsidR="00995BFB" w:rsidRDefault="00995BFB" w:rsidP="00755E2D">
      <w:pPr>
        <w:spacing w:after="0" w:line="240" w:lineRule="auto"/>
      </w:pPr>
      <w:r>
        <w:separator/>
      </w:r>
    </w:p>
  </w:footnote>
  <w:footnote w:type="continuationSeparator" w:id="0">
    <w:p w14:paraId="26D3ECB9" w14:textId="77777777" w:rsidR="00995BFB" w:rsidRDefault="00995BFB" w:rsidP="0075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2EA6" w14:textId="17A3481A" w:rsidR="00755E2D" w:rsidRDefault="00755E2D" w:rsidP="00755E2D">
    <w:pPr>
      <w:pStyle w:val="Header"/>
      <w:jc w:val="center"/>
    </w:pPr>
    <w:r>
      <w:rPr>
        <w:noProof/>
        <w:szCs w:val="44"/>
      </w:rPr>
      <w:drawing>
        <wp:inline distT="0" distB="0" distL="0" distR="0" wp14:anchorId="6E11D9F2" wp14:editId="3DE30436">
          <wp:extent cx="1721043" cy="131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logoNO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394" cy="1320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59B"/>
    <w:multiLevelType w:val="hybridMultilevel"/>
    <w:tmpl w:val="3BC8D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E61D6"/>
    <w:multiLevelType w:val="hybridMultilevel"/>
    <w:tmpl w:val="2E724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7D27"/>
    <w:multiLevelType w:val="hybridMultilevel"/>
    <w:tmpl w:val="12C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474B2"/>
    <w:multiLevelType w:val="hybridMultilevel"/>
    <w:tmpl w:val="493CFB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7448"/>
    <w:multiLevelType w:val="hybridMultilevel"/>
    <w:tmpl w:val="F4F622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6780"/>
    <w:multiLevelType w:val="hybridMultilevel"/>
    <w:tmpl w:val="BD424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B5E49"/>
    <w:multiLevelType w:val="multilevel"/>
    <w:tmpl w:val="9D7C2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A3269"/>
    <w:multiLevelType w:val="hybridMultilevel"/>
    <w:tmpl w:val="5F2EB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327930">
    <w:abstractNumId w:val="5"/>
  </w:num>
  <w:num w:numId="2" w16cid:durableId="691296699">
    <w:abstractNumId w:val="6"/>
  </w:num>
  <w:num w:numId="3" w16cid:durableId="1251812921">
    <w:abstractNumId w:val="1"/>
  </w:num>
  <w:num w:numId="4" w16cid:durableId="1734698854">
    <w:abstractNumId w:val="2"/>
  </w:num>
  <w:num w:numId="5" w16cid:durableId="356734316">
    <w:abstractNumId w:val="4"/>
  </w:num>
  <w:num w:numId="6" w16cid:durableId="1414011307">
    <w:abstractNumId w:val="3"/>
  </w:num>
  <w:num w:numId="7" w16cid:durableId="1577784260">
    <w:abstractNumId w:val="7"/>
  </w:num>
  <w:num w:numId="8" w16cid:durableId="201228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2D"/>
    <w:rsid w:val="002C0DE2"/>
    <w:rsid w:val="002F5A39"/>
    <w:rsid w:val="003126F6"/>
    <w:rsid w:val="00322082"/>
    <w:rsid w:val="00437469"/>
    <w:rsid w:val="005601BF"/>
    <w:rsid w:val="00633A6E"/>
    <w:rsid w:val="00640FEE"/>
    <w:rsid w:val="006D42DA"/>
    <w:rsid w:val="006D5520"/>
    <w:rsid w:val="00755E2D"/>
    <w:rsid w:val="00777866"/>
    <w:rsid w:val="00995BFB"/>
    <w:rsid w:val="00A241FE"/>
    <w:rsid w:val="00AF573D"/>
    <w:rsid w:val="00C34D24"/>
    <w:rsid w:val="00D57FEA"/>
    <w:rsid w:val="00E6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C411"/>
  <w15:chartTrackingRefBased/>
  <w15:docId w15:val="{FF17E429-4AF7-4FAD-83EA-5088A355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2D"/>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755E2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2D"/>
    <w:pPr>
      <w:spacing w:after="0" w:line="240" w:lineRule="auto"/>
    </w:pPr>
    <w:rPr>
      <w:rFonts w:eastAsiaTheme="minorEastAsia"/>
    </w:rPr>
  </w:style>
  <w:style w:type="paragraph" w:customStyle="1" w:styleId="shrm-element-p">
    <w:name w:val="shrm-element-p"/>
    <w:basedOn w:val="Normal"/>
    <w:rsid w:val="00755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5E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55E2D"/>
    <w:rPr>
      <w:color w:val="0563C1" w:themeColor="hyperlink"/>
      <w:u w:val="single"/>
    </w:rPr>
  </w:style>
  <w:style w:type="paragraph" w:styleId="Header">
    <w:name w:val="header"/>
    <w:basedOn w:val="Normal"/>
    <w:link w:val="HeaderChar"/>
    <w:uiPriority w:val="99"/>
    <w:unhideWhenUsed/>
    <w:rsid w:val="0075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2D"/>
    <w:rPr>
      <w:rFonts w:eastAsiaTheme="minorEastAsia"/>
    </w:rPr>
  </w:style>
  <w:style w:type="paragraph" w:styleId="Footer">
    <w:name w:val="footer"/>
    <w:basedOn w:val="Normal"/>
    <w:link w:val="FooterChar"/>
    <w:uiPriority w:val="99"/>
    <w:unhideWhenUsed/>
    <w:rsid w:val="0075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2D"/>
    <w:rPr>
      <w:rFonts w:eastAsiaTheme="minorEastAsia"/>
    </w:rPr>
  </w:style>
  <w:style w:type="character" w:styleId="CommentReference">
    <w:name w:val="annotation reference"/>
    <w:basedOn w:val="DefaultParagraphFont"/>
    <w:uiPriority w:val="99"/>
    <w:semiHidden/>
    <w:unhideWhenUsed/>
    <w:rsid w:val="00755E2D"/>
    <w:rPr>
      <w:sz w:val="16"/>
      <w:szCs w:val="16"/>
    </w:rPr>
  </w:style>
  <w:style w:type="paragraph" w:styleId="CommentText">
    <w:name w:val="annotation text"/>
    <w:basedOn w:val="Normal"/>
    <w:link w:val="CommentTextChar"/>
    <w:uiPriority w:val="99"/>
    <w:unhideWhenUsed/>
    <w:rsid w:val="00755E2D"/>
    <w:pPr>
      <w:spacing w:line="240" w:lineRule="auto"/>
    </w:pPr>
    <w:rPr>
      <w:sz w:val="20"/>
      <w:szCs w:val="20"/>
    </w:rPr>
  </w:style>
  <w:style w:type="character" w:customStyle="1" w:styleId="CommentTextChar">
    <w:name w:val="Comment Text Char"/>
    <w:basedOn w:val="DefaultParagraphFont"/>
    <w:link w:val="CommentText"/>
    <w:uiPriority w:val="99"/>
    <w:rsid w:val="00755E2D"/>
    <w:rPr>
      <w:rFonts w:eastAsiaTheme="minorEastAsia"/>
      <w:sz w:val="20"/>
      <w:szCs w:val="20"/>
    </w:rPr>
  </w:style>
  <w:style w:type="paragraph" w:styleId="Revision">
    <w:name w:val="Revision"/>
    <w:hidden/>
    <w:uiPriority w:val="99"/>
    <w:semiHidden/>
    <w:rsid w:val="00777866"/>
    <w:pPr>
      <w:spacing w:after="0" w:line="240" w:lineRule="auto"/>
    </w:pPr>
    <w:rPr>
      <w:rFonts w:eastAsiaTheme="minorEastAsia"/>
    </w:rPr>
  </w:style>
  <w:style w:type="character" w:styleId="UnresolvedMention">
    <w:name w:val="Unresolved Mention"/>
    <w:basedOn w:val="DefaultParagraphFont"/>
    <w:uiPriority w:val="99"/>
    <w:semiHidden/>
    <w:unhideWhenUsed/>
    <w:rsid w:val="0032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ce@pace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Edwards</dc:creator>
  <cp:keywords/>
  <dc:description/>
  <cp:lastModifiedBy>Rhiannon Edwards</cp:lastModifiedBy>
  <cp:revision>2</cp:revision>
  <dcterms:created xsi:type="dcterms:W3CDTF">2024-03-22T14:09:00Z</dcterms:created>
  <dcterms:modified xsi:type="dcterms:W3CDTF">2024-03-22T14:09:00Z</dcterms:modified>
</cp:coreProperties>
</file>